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关于开展2020年国家医师资格考试</w:t>
      </w:r>
    </w:p>
    <w:p>
      <w:pPr>
        <w:spacing w:line="560" w:lineRule="exact"/>
        <w:jc w:val="center"/>
        <w:rPr>
          <w:rFonts w:ascii="宋体" w:hAnsi="宋体" w:eastAsia="文星简小标宋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资格审核工作的通知</w:t>
      </w:r>
    </w:p>
    <w:p>
      <w:pPr>
        <w:spacing w:line="560" w:lineRule="exact"/>
        <w:jc w:val="center"/>
        <w:rPr>
          <w:rFonts w:ascii="宋体" w:hAnsi="宋体" w:eastAsia="文星简小标宋"/>
          <w:sz w:val="44"/>
          <w:szCs w:val="44"/>
        </w:rPr>
      </w:pPr>
    </w:p>
    <w:p>
      <w:pPr>
        <w:spacing w:line="560" w:lineRule="exact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各区市卫生健康局、国家级开发区社会事务管理局</w:t>
      </w:r>
      <w:r>
        <w:rPr>
          <w:rFonts w:hint="eastAsia" w:ascii="宋体" w:hAnsi="宋体" w:eastAsia="仿宋_GB2312"/>
          <w:sz w:val="32"/>
          <w:szCs w:val="32"/>
          <w:lang w:eastAsia="zh-CN"/>
        </w:rPr>
        <w:t>、南海新区公共服务局</w:t>
      </w:r>
      <w:r>
        <w:rPr>
          <w:rFonts w:hint="eastAsia" w:ascii="宋体" w:hAnsi="宋体" w:eastAsia="仿宋_GB2312"/>
          <w:sz w:val="32"/>
          <w:szCs w:val="32"/>
        </w:rPr>
        <w:t>，委直各医疗卫生机构，解放军第九七</w:t>
      </w:r>
      <w:r>
        <w:rPr>
          <w:rFonts w:hint="eastAsia" w:ascii="宋体" w:hAnsi="宋体" w:eastAsia="宋体" w:cs="Times New Roman"/>
          <w:spacing w:val="-4"/>
          <w:sz w:val="32"/>
          <w:szCs w:val="32"/>
        </w:rPr>
        <w:t>〇</w:t>
      </w:r>
      <w:r>
        <w:rPr>
          <w:rFonts w:hint="eastAsia" w:ascii="宋体" w:hAnsi="宋体" w:eastAsia="仿宋_GB2312"/>
          <w:sz w:val="32"/>
          <w:szCs w:val="32"/>
        </w:rPr>
        <w:t>医院：</w:t>
      </w:r>
    </w:p>
    <w:p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为认真做好2020年医师资格考试资格审核工作，根据《关于开展国家医师资格考试报名资格考点确认审核工作的通知》（鲁医考办发〔2020〕1号）要求，结合工作实际，现将2020年度威海考点资格审核工作安排和有关要求通知如下，请认真落实。</w:t>
      </w:r>
    </w:p>
    <w:p>
      <w:pPr>
        <w:spacing w:line="560" w:lineRule="exact"/>
        <w:ind w:firstLine="640" w:firstLineChars="200"/>
        <w:rPr>
          <w:rFonts w:ascii="宋体" w:hAnsi="宋体" w:eastAsia="黑体"/>
          <w:sz w:val="32"/>
          <w:szCs w:val="32"/>
        </w:rPr>
      </w:pPr>
      <w:r>
        <w:rPr>
          <w:rFonts w:hint="eastAsia" w:ascii="宋体" w:hAnsi="宋体" w:eastAsia="黑体"/>
          <w:sz w:val="32"/>
          <w:szCs w:val="32"/>
        </w:rPr>
        <w:t>一、资格审核方式</w:t>
      </w:r>
    </w:p>
    <w:p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2020年国家医师资格考试资格审核方式由现场确认改为网上确认审核。考生需登录国家医学考试网考生服务系统（http://www.nmec.org.cn/）进行相关材料的上传。</w:t>
      </w:r>
    </w:p>
    <w:p>
      <w:pPr>
        <w:spacing w:line="560" w:lineRule="exact"/>
        <w:ind w:firstLine="640" w:firstLineChars="200"/>
        <w:rPr>
          <w:rFonts w:ascii="宋体" w:hAnsi="宋体" w:eastAsia="黑体"/>
          <w:sz w:val="32"/>
          <w:szCs w:val="32"/>
        </w:rPr>
      </w:pPr>
      <w:r>
        <w:rPr>
          <w:rFonts w:hint="eastAsia" w:ascii="宋体" w:hAnsi="宋体" w:eastAsia="黑体"/>
          <w:sz w:val="32"/>
          <w:szCs w:val="32"/>
        </w:rPr>
        <w:t>二、资格审核时间</w:t>
      </w:r>
    </w:p>
    <w:p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2020年国家医师资格考试资格审核时间为3月20日至3月31日，请考生在规定时间内上传相关材料。</w:t>
      </w:r>
    </w:p>
    <w:p>
      <w:pPr>
        <w:spacing w:line="560" w:lineRule="exact"/>
        <w:ind w:firstLine="640" w:firstLineChars="200"/>
        <w:rPr>
          <w:rFonts w:ascii="宋体" w:hAnsi="宋体" w:eastAsia="黑体"/>
          <w:sz w:val="32"/>
          <w:szCs w:val="32"/>
        </w:rPr>
      </w:pPr>
      <w:r>
        <w:rPr>
          <w:rFonts w:hint="eastAsia" w:ascii="宋体" w:hAnsi="宋体" w:eastAsia="黑体"/>
          <w:sz w:val="32"/>
          <w:szCs w:val="32"/>
        </w:rPr>
        <w:t>三、提交资料</w:t>
      </w:r>
    </w:p>
    <w:p>
      <w:pPr>
        <w:spacing w:line="560" w:lineRule="exact"/>
        <w:ind w:firstLine="645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考生登录国家医学考试系统，根据实际情况需提交下列材料：</w:t>
      </w:r>
    </w:p>
    <w:p>
      <w:pPr>
        <w:spacing w:line="560" w:lineRule="exact"/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(一)本科学历报考执业医师者</w:t>
      </w:r>
    </w:p>
    <w:p>
      <w:pPr>
        <w:spacing w:line="560" w:lineRule="exact"/>
        <w:ind w:firstLine="645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1.有效身份证明(包括身份证、临时身份证、军官证、文职干部证)原件正反面及本人手持有效身份证明的清晰照片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；</w:t>
      </w:r>
    </w:p>
    <w:p>
      <w:pPr>
        <w:spacing w:line="560" w:lineRule="exact"/>
        <w:ind w:firstLine="645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2.毕业证原件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；</w:t>
      </w:r>
    </w:p>
    <w:p>
      <w:pPr>
        <w:spacing w:line="560" w:lineRule="exact"/>
        <w:ind w:firstLine="645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3.《试用期考核合格证明》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；</w:t>
      </w:r>
    </w:p>
    <w:p>
      <w:pPr>
        <w:spacing w:line="560" w:lineRule="exact"/>
        <w:ind w:firstLine="645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4.《医疗机构执业许可证》副本原件或复印件(加盖单位公章)；</w:t>
      </w:r>
    </w:p>
    <w:p>
      <w:pPr>
        <w:spacing w:line="560" w:lineRule="exact"/>
        <w:ind w:firstLine="645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5.本科毕业生报名，如果本科学历为专升本的，需提交专科毕业证书。</w:t>
      </w:r>
    </w:p>
    <w:p>
      <w:pPr>
        <w:spacing w:line="560" w:lineRule="exact"/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(二)大专学历已取得执业助理医师资格的报考执业医师者</w:t>
      </w:r>
    </w:p>
    <w:p>
      <w:pPr>
        <w:spacing w:line="560" w:lineRule="exact"/>
        <w:ind w:firstLine="645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1.有效身份证明(包括身份证、临时身份证、军官证、文职干部证)原件正反面及本人手持有效身份证明的清晰照片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；</w:t>
      </w:r>
    </w:p>
    <w:p>
      <w:pPr>
        <w:spacing w:line="560" w:lineRule="exact"/>
        <w:ind w:firstLine="645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2.毕业证原件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；</w:t>
      </w:r>
    </w:p>
    <w:p>
      <w:pPr>
        <w:spacing w:line="560" w:lineRule="exact"/>
        <w:ind w:firstLine="645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3.《医疗机构执业许可证》副本原件或复印件(加盖单位公章)；</w:t>
      </w:r>
    </w:p>
    <w:p>
      <w:pPr>
        <w:spacing w:line="560" w:lineRule="exact"/>
        <w:ind w:firstLine="645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4.《医师资格证书》、《医师执业证书》原件；</w:t>
      </w:r>
    </w:p>
    <w:p>
      <w:pPr>
        <w:spacing w:line="560" w:lineRule="exact"/>
        <w:ind w:firstLine="645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5.连续从事执业助理医师工作满两年以上的证明并加盖单位公章。</w:t>
      </w:r>
    </w:p>
    <w:p>
      <w:pPr>
        <w:spacing w:line="560" w:lineRule="exact"/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(三)中专学历已取得执业助理医师资格的报考执业医师者</w:t>
      </w:r>
    </w:p>
    <w:p>
      <w:pPr>
        <w:spacing w:line="560" w:lineRule="exact"/>
        <w:ind w:firstLine="645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1.有效身份证明(包括身份证、临时身份证、军官证、文职干部证)原件正反面及本人手持有效身份证明的清晰照片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；</w:t>
      </w:r>
    </w:p>
    <w:p>
      <w:pPr>
        <w:spacing w:line="560" w:lineRule="exact"/>
        <w:ind w:firstLine="645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2.毕业证原件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；</w:t>
      </w:r>
    </w:p>
    <w:p>
      <w:pPr>
        <w:spacing w:line="560" w:lineRule="exact"/>
        <w:ind w:firstLine="645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3.《医疗机构执业许可证》副本原件或复印件(加盖单位公章)；</w:t>
      </w:r>
    </w:p>
    <w:p>
      <w:pPr>
        <w:spacing w:line="560" w:lineRule="exact"/>
        <w:ind w:firstLine="645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4.《医师资格证书》、《医师执业证书》原件；</w:t>
      </w:r>
    </w:p>
    <w:p>
      <w:pPr>
        <w:spacing w:line="560" w:lineRule="exact"/>
        <w:ind w:firstLine="645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5.连续从事执业助理医师工作满五年以上的单位证明并加盖单位公章</w:t>
      </w:r>
      <w:r>
        <w:rPr>
          <w:rFonts w:hint="eastAsia" w:ascii="宋体" w:hAnsi="宋体" w:eastAsia="仿宋_GB2312"/>
          <w:sz w:val="32"/>
          <w:szCs w:val="32"/>
          <w:lang w:eastAsia="zh-CN"/>
        </w:rPr>
        <w:t>。</w:t>
      </w:r>
    </w:p>
    <w:p>
      <w:pPr>
        <w:spacing w:line="560" w:lineRule="exact"/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(四)大专、中专学历报考执业助理医师者</w:t>
      </w:r>
    </w:p>
    <w:p>
      <w:pPr>
        <w:spacing w:line="560" w:lineRule="exact"/>
        <w:ind w:firstLine="645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1.有效身份证明(包括身份证、临时身份证、军官证、文职干部证)原件正反面及本人手持有效身份证明的清晰照片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；</w:t>
      </w:r>
    </w:p>
    <w:p>
      <w:pPr>
        <w:spacing w:line="560" w:lineRule="exact"/>
        <w:ind w:firstLine="645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2.毕业证原件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；</w:t>
      </w:r>
    </w:p>
    <w:p>
      <w:pPr>
        <w:spacing w:line="560" w:lineRule="exact"/>
        <w:ind w:firstLine="645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3.《试用期考核合格证明》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；</w:t>
      </w:r>
    </w:p>
    <w:p>
      <w:pPr>
        <w:spacing w:line="560" w:lineRule="exact"/>
        <w:ind w:firstLine="645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4.《医疗机构执业许可证》副本原件或复印件(加盖单位公章)；</w:t>
      </w:r>
    </w:p>
    <w:p>
      <w:pPr>
        <w:spacing w:line="560" w:lineRule="exact"/>
        <w:ind w:firstLine="645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5.卫生保健、农村医学专业毕业生需提交乡医证原件</w:t>
      </w:r>
      <w:r>
        <w:rPr>
          <w:rFonts w:hint="eastAsia" w:ascii="宋体" w:hAnsi="宋体" w:eastAsia="仿宋_GB2312"/>
          <w:sz w:val="32"/>
          <w:szCs w:val="32"/>
          <w:lang w:eastAsia="zh-CN"/>
        </w:rPr>
        <w:t>。</w:t>
      </w:r>
    </w:p>
    <w:p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(五)研究生报考执业医师</w:t>
      </w:r>
    </w:p>
    <w:p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1.毕业当年报考的（仅限山东省省内院校，外省应届研究生不予受理报名申请）提交材料：</w:t>
      </w:r>
    </w:p>
    <w:p>
      <w:pPr>
        <w:spacing w:line="560" w:lineRule="exact"/>
        <w:ind w:firstLine="640" w:firstLineChars="200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（1）有效身份证明(包括身份证、临时身份证、军官证、文职干部证)原件正反面及本人手持有效身份证明的清晰照片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；</w:t>
      </w:r>
    </w:p>
    <w:p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（2）学生证原件；</w:t>
      </w:r>
    </w:p>
    <w:p>
      <w:pPr>
        <w:spacing w:line="560" w:lineRule="exact"/>
        <w:ind w:firstLine="640" w:firstLineChars="200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（3）研究生院开具的临床实践训练经历满一年证明及个人承诺书1份（见附件4，国家医学考试网下载无效）</w:t>
      </w:r>
      <w:r>
        <w:rPr>
          <w:rFonts w:hint="eastAsia" w:ascii="宋体" w:hAnsi="宋体" w:eastAsia="仿宋_GB2312"/>
          <w:sz w:val="32"/>
          <w:szCs w:val="32"/>
          <w:lang w:eastAsia="zh-CN"/>
        </w:rPr>
        <w:t>。</w:t>
      </w:r>
    </w:p>
    <w:p>
      <w:pPr>
        <w:spacing w:line="560" w:lineRule="exact"/>
        <w:ind w:firstLine="645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2.已毕业报考的提交材料：</w:t>
      </w:r>
    </w:p>
    <w:p>
      <w:pPr>
        <w:spacing w:line="560" w:lineRule="exact"/>
        <w:ind w:firstLine="640" w:firstLineChars="200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（1）有效身份证明(包括身份证、临时身份证、军官证、文职干部证)原件正反面及本人手持有效身份证明的清晰照片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；</w:t>
      </w:r>
    </w:p>
    <w:p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（2）毕业证、学位证原件；</w:t>
      </w:r>
    </w:p>
    <w:p>
      <w:pPr>
        <w:spacing w:line="560" w:lineRule="exact"/>
        <w:ind w:firstLine="640" w:firstLineChars="200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（3）《试用期考核合格证明》</w:t>
      </w:r>
      <w:r>
        <w:rPr>
          <w:rFonts w:hint="eastAsia" w:ascii="宋体" w:hAnsi="宋体" w:eastAsia="仿宋_GB2312"/>
          <w:sz w:val="32"/>
          <w:szCs w:val="32"/>
          <w:lang w:eastAsia="zh-CN"/>
        </w:rPr>
        <w:t>。</w:t>
      </w:r>
    </w:p>
    <w:p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3.长学制在学期间报考的提交材料：</w:t>
      </w:r>
    </w:p>
    <w:p>
      <w:pPr>
        <w:spacing w:line="560" w:lineRule="exact"/>
        <w:ind w:firstLine="640" w:firstLineChars="200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（1）有效身份证明(包括身份证、临时身份证、军官证、文职干部证)原件正反面及本人手持有效身份证明的清晰照片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；</w:t>
      </w:r>
    </w:p>
    <w:p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（2）本科毕业证原件；</w:t>
      </w:r>
    </w:p>
    <w:p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（3）研究生院开具的临床实践训练经历满一年证明及个人承诺书1份（见附件4，国家医学考试网下载无效）；</w:t>
      </w:r>
    </w:p>
    <w:p>
      <w:pPr>
        <w:spacing w:line="560" w:lineRule="exact"/>
        <w:ind w:firstLine="640" w:firstLineChars="200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（4）学生证原件</w:t>
      </w:r>
      <w:r>
        <w:rPr>
          <w:rFonts w:hint="eastAsia" w:ascii="宋体" w:hAnsi="宋体" w:eastAsia="仿宋_GB2312"/>
          <w:sz w:val="32"/>
          <w:szCs w:val="32"/>
          <w:lang w:eastAsia="zh-CN"/>
        </w:rPr>
        <w:t>。</w:t>
      </w:r>
    </w:p>
    <w:p>
      <w:pPr>
        <w:spacing w:line="560" w:lineRule="exact"/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（六)报考乡村全科助理医师者</w:t>
      </w:r>
    </w:p>
    <w:p>
      <w:pPr>
        <w:spacing w:line="560" w:lineRule="exact"/>
        <w:ind w:firstLine="640" w:firstLineChars="200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1.有效身份证明(包括身份证、临时身份证、军官证、文职干部证)原件正反面及本人手持有效身份证明的清晰照片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；</w:t>
      </w:r>
    </w:p>
    <w:p>
      <w:pPr>
        <w:spacing w:line="560" w:lineRule="exact"/>
        <w:ind w:firstLine="640" w:firstLineChars="200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2.毕业证原件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；</w:t>
      </w:r>
    </w:p>
    <w:p>
      <w:pPr>
        <w:spacing w:line="560" w:lineRule="exact"/>
        <w:ind w:firstLine="640" w:firstLineChars="200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3.《试用期考核合格证明》 (乡村两级医疗机构开具)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；</w:t>
      </w:r>
    </w:p>
    <w:p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4.《医疗机构执业许可证》副本原件或复印件(加盖单位公章)；</w:t>
      </w:r>
    </w:p>
    <w:p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5.卫生保健、农村医学专业毕业生需提交乡医证原件。</w:t>
      </w:r>
    </w:p>
    <w:p>
      <w:pPr>
        <w:spacing w:line="560" w:lineRule="exact"/>
        <w:ind w:firstLine="640" w:firstLineChars="200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 xml:space="preserve"> (七)报考师承和确有专长助理医师</w:t>
      </w:r>
    </w:p>
    <w:p>
      <w:pPr>
        <w:spacing w:line="560" w:lineRule="exact"/>
        <w:ind w:firstLine="645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1.有效身份证明(包括身份证、临时身份证、军官证、文职干部证)原件正反面及本人手持有效身份证明的清晰照片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；</w:t>
      </w:r>
    </w:p>
    <w:p>
      <w:pPr>
        <w:spacing w:line="560" w:lineRule="exact"/>
        <w:ind w:firstLine="645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2.师承和确有专长证书原件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；</w:t>
      </w:r>
    </w:p>
    <w:p>
      <w:pPr>
        <w:spacing w:line="560" w:lineRule="exact"/>
        <w:ind w:firstLine="645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3.《试用期考核合格证明》</w:t>
      </w:r>
      <w:r>
        <w:rPr>
          <w:rFonts w:hint="eastAsia" w:ascii="宋体" w:hAnsi="宋体" w:eastAsia="仿宋_GB2312"/>
          <w:sz w:val="32"/>
          <w:szCs w:val="32"/>
          <w:lang w:eastAsia="zh-CN"/>
        </w:rPr>
        <w:t>；</w:t>
      </w:r>
    </w:p>
    <w:p>
      <w:pPr>
        <w:spacing w:line="560" w:lineRule="exact"/>
        <w:ind w:firstLine="645"/>
        <w:rPr>
          <w:rFonts w:hint="eastAsia" w:ascii="宋体" w:hAnsi="宋体" w:eastAsia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szCs w:val="32"/>
        </w:rPr>
        <w:t>4。《医疗机构执业许可证》副本原件或复印件(加盖单位公章)</w:t>
      </w:r>
      <w:r>
        <w:rPr>
          <w:rFonts w:hint="eastAsia" w:ascii="宋体" w:hAnsi="宋体" w:eastAsia="仿宋_GB2312"/>
          <w:sz w:val="32"/>
          <w:szCs w:val="32"/>
          <w:lang w:eastAsia="zh-CN"/>
        </w:rPr>
        <w:t>。</w:t>
      </w:r>
    </w:p>
    <w:p>
      <w:pPr>
        <w:spacing w:line="560" w:lineRule="exact"/>
        <w:ind w:firstLine="645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（八）毕业证书丢失的，可以提供由原学校补办教育部统一制式的“毕业证明书”，其他证明无效。</w:t>
      </w:r>
    </w:p>
    <w:p>
      <w:pPr>
        <w:spacing w:line="560" w:lineRule="exact"/>
        <w:ind w:firstLine="645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（九）身份证丢失的，须提交户籍所在地公安部门提供的临时身份证，并于考试结束30日内向所在考点提交身份证。</w:t>
      </w:r>
    </w:p>
    <w:p>
      <w:pPr>
        <w:spacing w:line="560" w:lineRule="exact"/>
        <w:ind w:firstLine="645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（十）提交材料中《试用期考核合格证明》和《连续工作证明》可在国家医学考试网下载打印，如涉及多个单位，须多个单位同时开据证明，每个单位一份。</w:t>
      </w:r>
    </w:p>
    <w:p>
      <w:pPr>
        <w:spacing w:line="560" w:lineRule="exact"/>
        <w:ind w:firstLine="645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请各报名点及委直医疗机构及时通知考生完成网上资格审核工作。考生如有问题可通过电话咨询，联系电话:临床、口腔、公卫类别：5300004；中医类别：5310880。</w:t>
      </w:r>
    </w:p>
    <w:p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附件：</w:t>
      </w:r>
      <w:r>
        <w:rPr>
          <w:rFonts w:ascii="宋体" w:hAnsi="宋体" w:eastAsia="仿宋_GB2312"/>
          <w:sz w:val="32"/>
          <w:szCs w:val="32"/>
        </w:rPr>
        <w:t>1.</w:t>
      </w:r>
      <w:r>
        <w:rPr>
          <w:rFonts w:hint="eastAsia" w:ascii="宋体" w:hAnsi="宋体" w:eastAsia="仿宋_GB2312"/>
          <w:sz w:val="32"/>
          <w:szCs w:val="32"/>
        </w:rPr>
        <w:t>国家医学考试（山东）考生服务系统考生操作指南</w:t>
      </w:r>
    </w:p>
    <w:p>
      <w:pPr>
        <w:spacing w:line="560" w:lineRule="exact"/>
        <w:ind w:firstLine="1600" w:firstLineChars="5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2.医师资格考试试用期考核证明</w:t>
      </w:r>
    </w:p>
    <w:p>
      <w:pPr>
        <w:spacing w:line="560" w:lineRule="exact"/>
        <w:ind w:firstLine="1600" w:firstLineChars="5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3</w:t>
      </w:r>
      <w:r>
        <w:rPr>
          <w:rFonts w:ascii="宋体" w:hAnsi="宋体" w:eastAsia="仿宋_GB2312"/>
          <w:sz w:val="32"/>
          <w:szCs w:val="32"/>
        </w:rPr>
        <w:t>.</w:t>
      </w:r>
      <w:r>
        <w:rPr>
          <w:rFonts w:hint="eastAsia" w:ascii="宋体" w:hAnsi="宋体" w:eastAsia="仿宋_GB2312"/>
          <w:sz w:val="32"/>
          <w:szCs w:val="32"/>
        </w:rPr>
        <w:t>执业助理医师报考执业医师执业期考核证明</w:t>
      </w:r>
    </w:p>
    <w:p>
      <w:pPr>
        <w:tabs>
          <w:tab w:val="left" w:pos="993"/>
          <w:tab w:val="left" w:pos="1418"/>
          <w:tab w:val="left" w:pos="1701"/>
        </w:tabs>
        <w:spacing w:line="560" w:lineRule="exact"/>
        <w:ind w:firstLine="1600" w:firstLineChars="5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4</w:t>
      </w:r>
      <w:r>
        <w:rPr>
          <w:rFonts w:ascii="宋体" w:hAnsi="宋体" w:eastAsia="仿宋_GB2312"/>
          <w:sz w:val="32"/>
          <w:szCs w:val="32"/>
        </w:rPr>
        <w:t>.</w:t>
      </w:r>
      <w:r>
        <w:rPr>
          <w:rFonts w:hint="eastAsia" w:ascii="宋体" w:hAnsi="宋体" w:eastAsia="仿宋_GB2312"/>
          <w:sz w:val="32"/>
          <w:szCs w:val="32"/>
        </w:rPr>
        <w:t>临床实践训练经历满一年证明及个人承诺书</w:t>
      </w:r>
    </w:p>
    <w:p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 xml:space="preserve">                      </w:t>
      </w:r>
    </w:p>
    <w:p>
      <w:pPr>
        <w:spacing w:line="560" w:lineRule="exact"/>
        <w:ind w:firstLine="4160" w:firstLineChars="13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 xml:space="preserve">威海市卫生健康委员会 </w:t>
      </w:r>
    </w:p>
    <w:p>
      <w:pPr>
        <w:spacing w:line="560" w:lineRule="exact"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 xml:space="preserve">                        2020年3月</w:t>
      </w:r>
      <w:r>
        <w:rPr>
          <w:rFonts w:hint="eastAsia" w:ascii="宋体" w:hAnsi="宋体" w:eastAsia="仿宋_GB2312"/>
          <w:sz w:val="32"/>
          <w:szCs w:val="32"/>
          <w:lang w:val="en-US" w:eastAsia="zh-CN"/>
        </w:rPr>
        <w:t>20</w:t>
      </w:r>
      <w:r>
        <w:rPr>
          <w:rFonts w:hint="eastAsia" w:ascii="宋体" w:hAnsi="宋体" w:eastAsia="仿宋_GB2312"/>
          <w:sz w:val="32"/>
          <w:szCs w:val="32"/>
        </w:rPr>
        <w:t>日</w:t>
      </w:r>
    </w:p>
    <w:p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国家医学考试（山东）考生服务系统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考生操作指南</w:t>
      </w:r>
    </w:p>
    <w:p>
      <w:pPr>
        <w:jc w:val="center"/>
        <w:rPr>
          <w:sz w:val="44"/>
          <w:szCs w:val="44"/>
        </w:rPr>
      </w:pPr>
    </w:p>
    <w:p>
      <w:pPr>
        <w:widowControl/>
        <w:pBdr>
          <w:left w:val="single" w:color="1E90FF" w:sz="36" w:space="8"/>
        </w:pBdr>
        <w:shd w:val="clear" w:color="auto" w:fill="FFFFFF"/>
        <w:spacing w:before="100" w:beforeAutospacing="1" w:after="100" w:afterAutospacing="1" w:line="240" w:lineRule="atLeast"/>
        <w:jc w:val="left"/>
        <w:outlineLvl w:val="0"/>
        <w:rPr>
          <w:rFonts w:ascii="仿宋_GB2312" w:hAnsi="仿宋_GB2312" w:eastAsia="仿宋_GB2312" w:cs="宋体"/>
          <w:b/>
          <w:bCs/>
          <w:color w:val="000000"/>
          <w:spacing w:val="15"/>
          <w:kern w:val="36"/>
          <w:sz w:val="32"/>
          <w:szCs w:val="32"/>
        </w:rPr>
      </w:pPr>
      <w:r>
        <w:rPr>
          <w:rFonts w:hint="eastAsia" w:ascii="仿宋_GB2312" w:hAnsi="仿宋_GB2312" w:eastAsia="仿宋_GB2312" w:cs="宋体"/>
          <w:b/>
          <w:bCs/>
          <w:color w:val="000000"/>
          <w:spacing w:val="15"/>
          <w:kern w:val="36"/>
          <w:sz w:val="32"/>
          <w:szCs w:val="32"/>
        </w:rPr>
        <w:t>一、</w:t>
      </w:r>
      <w:r>
        <w:rPr>
          <w:rFonts w:ascii="仿宋_GB2312" w:hAnsi="仿宋_GB2312" w:eastAsia="仿宋_GB2312" w:cs="宋体"/>
          <w:b/>
          <w:bCs/>
          <w:color w:val="000000"/>
          <w:spacing w:val="15"/>
          <w:kern w:val="36"/>
          <w:sz w:val="32"/>
          <w:szCs w:val="32"/>
        </w:rPr>
        <w:t>考生进入</w:t>
      </w:r>
      <w:r>
        <w:rPr>
          <w:rFonts w:hint="eastAsia" w:ascii="仿宋_GB2312" w:hAnsi="仿宋_GB2312" w:eastAsia="仿宋_GB2312" w:cs="宋体"/>
          <w:b/>
          <w:bCs/>
          <w:color w:val="000000"/>
          <w:spacing w:val="15"/>
          <w:kern w:val="36"/>
          <w:sz w:val="32"/>
          <w:szCs w:val="32"/>
        </w:rPr>
        <w:t>国家医学考试（山东）考生服务系统</w:t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drawing>
          <wp:inline distT="0" distB="0" distL="0" distR="0">
            <wp:extent cx="3703320" cy="2346960"/>
            <wp:effectExtent l="0" t="0" r="5080" b="254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705305" cy="234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br w:type="textWrapping"/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hint="eastAsia" w:ascii="仿宋_GB2312" w:hAnsi="仿宋_GB2312" w:eastAsia="仿宋_GB2312" w:cs="宋体"/>
          <w:color w:val="3D3D3D"/>
          <w:spacing w:val="15"/>
          <w:kern w:val="0"/>
          <w:sz w:val="24"/>
        </w:rPr>
        <w:t>1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.考生进入考生报名系统，查看自己的报名信息，在报名信息处，点击「上传相关材料」按钮</w:t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</w:p>
    <w:p>
      <w:pPr>
        <w:widowControl/>
        <w:jc w:val="left"/>
        <w:rPr>
          <w:rFonts w:ascii="宋体" w:hAnsi="宋体" w:eastAsia="宋体" w:cs="宋体"/>
          <w:kern w:val="0"/>
          <w:sz w:val="24"/>
        </w:rPr>
      </w:pPr>
      <w:r>
        <w:rPr>
          <w:rFonts w:ascii="宋体" w:hAnsi="宋体" w:eastAsia="宋体" w:cs="宋体"/>
          <w:kern w:val="0"/>
          <w:sz w:val="24"/>
        </w:rPr>
        <w:drawing>
          <wp:inline distT="0" distB="0" distL="0" distR="0">
            <wp:extent cx="5274310" cy="4063365"/>
            <wp:effectExtent l="0" t="0" r="0" b="63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063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2.</w:t>
      </w:r>
      <w:r>
        <w:rPr>
          <w:rFonts w:hint="eastAsia" w:ascii="仿宋_GB2312" w:hAnsi="仿宋_GB2312" w:eastAsia="仿宋_GB2312" w:cs="宋体"/>
          <w:color w:val="3D3D3D"/>
          <w:spacing w:val="15"/>
          <w:kern w:val="0"/>
          <w:sz w:val="24"/>
        </w:rPr>
        <w:t>页面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自动跳转至国家医学考试（山东）考生服务系统</w:t>
      </w:r>
      <w:r>
        <w:rPr>
          <w:rFonts w:hint="eastAsia" w:ascii="仿宋_GB2312" w:hAnsi="仿宋_GB2312" w:eastAsia="仿宋_GB2312" w:cs="宋体"/>
          <w:color w:val="3D3D3D"/>
          <w:spacing w:val="15"/>
          <w:kern w:val="0"/>
          <w:sz w:val="24"/>
        </w:rPr>
        <w:t>，考生设置完密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码</w:t>
      </w:r>
      <w:r>
        <w:rPr>
          <w:rFonts w:hint="eastAsia" w:ascii="仿宋_GB2312" w:hAnsi="仿宋_GB2312" w:eastAsia="仿宋_GB2312" w:cs="宋体"/>
          <w:color w:val="3D3D3D"/>
          <w:spacing w:val="15"/>
          <w:kern w:val="0"/>
          <w:sz w:val="24"/>
        </w:rPr>
        <w:t>后自动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激活</w:t>
      </w:r>
      <w:r>
        <w:rPr>
          <w:rFonts w:hint="eastAsia" w:ascii="仿宋_GB2312" w:hAnsi="仿宋_GB2312" w:eastAsia="仿宋_GB2312" w:cs="宋体"/>
          <w:color w:val="3D3D3D"/>
          <w:spacing w:val="15"/>
          <w:kern w:val="0"/>
          <w:sz w:val="24"/>
        </w:rPr>
        <w:t>，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激活成功后，进入报名材料上传界面。</w:t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</w:p>
    <w:p>
      <w:pPr>
        <w:widowControl/>
        <w:pBdr>
          <w:left w:val="single" w:color="1E90FF" w:sz="36" w:space="8"/>
        </w:pBdr>
        <w:shd w:val="clear" w:color="auto" w:fill="FFFFFF"/>
        <w:spacing w:before="100" w:beforeAutospacing="1" w:after="100" w:afterAutospacing="1" w:line="240" w:lineRule="atLeast"/>
        <w:jc w:val="left"/>
        <w:outlineLvl w:val="0"/>
        <w:rPr>
          <w:rFonts w:ascii="仿宋_GB2312" w:hAnsi="仿宋_GB2312" w:eastAsia="仿宋_GB2312" w:cs="宋体"/>
          <w:b/>
          <w:bCs/>
          <w:color w:val="000000"/>
          <w:spacing w:val="15"/>
          <w:kern w:val="36"/>
          <w:sz w:val="32"/>
          <w:szCs w:val="32"/>
        </w:rPr>
      </w:pPr>
      <w:r>
        <w:rPr>
          <w:rFonts w:hint="eastAsia" w:ascii="仿宋_GB2312" w:hAnsi="仿宋_GB2312" w:eastAsia="仿宋_GB2312" w:cs="宋体"/>
          <w:b/>
          <w:bCs/>
          <w:color w:val="000000"/>
          <w:spacing w:val="15"/>
          <w:kern w:val="36"/>
          <w:sz w:val="32"/>
          <w:szCs w:val="32"/>
        </w:rPr>
        <w:t>二、</w:t>
      </w:r>
      <w:r>
        <w:rPr>
          <w:rFonts w:ascii="仿宋_GB2312" w:hAnsi="仿宋_GB2312" w:eastAsia="仿宋_GB2312" w:cs="宋体"/>
          <w:b/>
          <w:bCs/>
          <w:color w:val="000000"/>
          <w:spacing w:val="15"/>
          <w:kern w:val="36"/>
          <w:sz w:val="32"/>
          <w:szCs w:val="32"/>
        </w:rPr>
        <w:t>考生上传报名材料</w:t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hint="eastAsia" w:ascii="仿宋_GB2312" w:hAnsi="仿宋_GB2312" w:eastAsia="仿宋_GB2312" w:cs="宋体"/>
          <w:color w:val="3D3D3D"/>
          <w:spacing w:val="15"/>
          <w:kern w:val="0"/>
          <w:sz w:val="24"/>
        </w:rPr>
        <w:t>激活并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进入国家医学考试（山东）考生服务系统（在线审核系统）后，显示的是材料上传界面</w:t>
      </w:r>
    </w:p>
    <w:p>
      <w:pPr>
        <w:widowControl/>
        <w:jc w:val="left"/>
        <w:rPr>
          <w:rFonts w:ascii="宋体" w:hAnsi="宋体" w:eastAsia="宋体" w:cs="宋体"/>
          <w:kern w:val="0"/>
          <w:sz w:val="24"/>
        </w:rPr>
      </w:pPr>
      <w:r>
        <w:rPr>
          <w:rFonts w:ascii="宋体" w:hAnsi="宋体" w:eastAsia="宋体" w:cs="宋体"/>
          <w:kern w:val="0"/>
          <w:sz w:val="24"/>
        </w:rPr>
        <w:drawing>
          <wp:inline distT="0" distB="0" distL="0" distR="0">
            <wp:extent cx="4686300" cy="2038350"/>
            <wp:effectExtent l="19050" t="0" r="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03163" cy="2046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jc w:val="left"/>
        <w:rPr>
          <w:rFonts w:ascii="宋体" w:hAnsi="宋体" w:eastAsia="宋体" w:cs="宋体"/>
          <w:kern w:val="0"/>
          <w:sz w:val="24"/>
        </w:rPr>
      </w:pPr>
    </w:p>
    <w:p>
      <w:pPr>
        <w:widowControl/>
        <w:spacing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b/>
          <w:bCs/>
          <w:color w:val="3D3D3D"/>
          <w:spacing w:val="15"/>
          <w:kern w:val="0"/>
          <w:sz w:val="24"/>
        </w:rPr>
        <w:t>注意：</w:t>
      </w:r>
      <w:r>
        <w:rPr>
          <w:rFonts w:ascii="Calibri" w:hAnsi="Calibri" w:eastAsia="仿宋_GB2312" w:cs="Calibri"/>
          <w:color w:val="3D3D3D"/>
          <w:spacing w:val="15"/>
          <w:kern w:val="0"/>
          <w:sz w:val="24"/>
        </w:rPr>
        <w:t> 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这里显示的内容，</w:t>
      </w:r>
      <w:r>
        <w:rPr>
          <w:rFonts w:hint="eastAsia" w:ascii="仿宋_GB2312" w:hAnsi="仿宋_GB2312" w:eastAsia="仿宋_GB2312" w:cs="宋体"/>
          <w:color w:val="3D3D3D"/>
          <w:spacing w:val="15"/>
          <w:kern w:val="0"/>
          <w:sz w:val="24"/>
        </w:rPr>
        <w:t>是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医师资格考试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  <w:highlight w:val="yellow"/>
        </w:rPr>
        <w:t>所有</w:t>
      </w:r>
      <w:r>
        <w:rPr>
          <w:rFonts w:hint="eastAsia" w:ascii="仿宋_GB2312" w:hAnsi="仿宋_GB2312" w:eastAsia="仿宋_GB2312" w:cs="宋体"/>
          <w:color w:val="3D3D3D"/>
          <w:spacing w:val="15"/>
          <w:kern w:val="0"/>
          <w:sz w:val="24"/>
          <w:highlight w:val="yellow"/>
        </w:rPr>
        <w:t>可能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  <w:highlight w:val="yellow"/>
        </w:rPr>
        <w:t>需要的材料列表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，考生根据自己的个人情况和</w:t>
      </w:r>
      <w:r>
        <w:rPr>
          <w:rFonts w:hint="eastAsia" w:ascii="仿宋_GB2312" w:hAnsi="仿宋_GB2312" w:eastAsia="仿宋_GB2312" w:cs="宋体"/>
          <w:color w:val="3D3D3D"/>
          <w:spacing w:val="15"/>
          <w:kern w:val="0"/>
          <w:sz w:val="24"/>
        </w:rPr>
        <w:t>报名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要求，上传</w:t>
      </w:r>
      <w:r>
        <w:rPr>
          <w:rFonts w:hint="eastAsia" w:ascii="仿宋_GB2312" w:hAnsi="仿宋_GB2312" w:eastAsia="仿宋_GB2312" w:cs="宋体"/>
          <w:color w:val="3D3D3D"/>
          <w:spacing w:val="15"/>
          <w:kern w:val="0"/>
          <w:sz w:val="24"/>
        </w:rPr>
        <w:t>所需的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考试材料图片。</w:t>
      </w:r>
    </w:p>
    <w:p>
      <w:pPr>
        <w:widowControl/>
        <w:pBdr>
          <w:bottom w:val="single" w:color="D3D3D3" w:sz="6" w:space="8"/>
        </w:pBdr>
        <w:shd w:val="clear" w:color="auto" w:fill="FFFFFF"/>
        <w:spacing w:before="100" w:beforeAutospacing="1" w:after="100" w:afterAutospacing="1" w:line="240" w:lineRule="atLeast"/>
        <w:jc w:val="left"/>
        <w:outlineLvl w:val="1"/>
        <w:rPr>
          <w:rFonts w:ascii="仿宋_GB2312" w:hAnsi="仿宋_GB2312" w:eastAsia="仿宋_GB2312" w:cs="宋体"/>
          <w:b/>
          <w:bCs/>
          <w:color w:val="3D3D3D"/>
          <w:spacing w:val="15"/>
          <w:kern w:val="0"/>
          <w:sz w:val="28"/>
          <w:szCs w:val="28"/>
        </w:rPr>
      </w:pPr>
      <w:r>
        <w:rPr>
          <w:rFonts w:ascii="仿宋_GB2312" w:hAnsi="仿宋_GB2312" w:eastAsia="仿宋_GB2312" w:cs="宋体"/>
          <w:b/>
          <w:bCs/>
          <w:color w:val="3D3D3D"/>
          <w:spacing w:val="15"/>
          <w:kern w:val="0"/>
          <w:sz w:val="28"/>
          <w:szCs w:val="28"/>
        </w:rPr>
        <w:t>2.1</w:t>
      </w:r>
      <w:r>
        <w:rPr>
          <w:rFonts w:hint="eastAsia" w:ascii="仿宋_GB2312" w:hAnsi="仿宋_GB2312" w:eastAsia="仿宋_GB2312" w:cs="宋体"/>
          <w:b/>
          <w:bCs/>
          <w:color w:val="3D3D3D"/>
          <w:spacing w:val="15"/>
          <w:kern w:val="0"/>
          <w:sz w:val="28"/>
          <w:szCs w:val="28"/>
        </w:rPr>
        <w:t>、</w:t>
      </w:r>
      <w:r>
        <w:rPr>
          <w:rFonts w:ascii="仿宋_GB2312" w:hAnsi="仿宋_GB2312" w:eastAsia="仿宋_GB2312" w:cs="宋体"/>
          <w:b/>
          <w:bCs/>
          <w:color w:val="3D3D3D"/>
          <w:spacing w:val="15"/>
          <w:kern w:val="0"/>
          <w:sz w:val="28"/>
          <w:szCs w:val="28"/>
        </w:rPr>
        <w:t>开始上传</w:t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drawing>
          <wp:inline distT="0" distB="0" distL="0" distR="0">
            <wp:extent cx="4494530" cy="2548255"/>
            <wp:effectExtent l="0" t="0" r="1270" b="4445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495130" cy="25484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我们以身份证明为例，点击上传按钮，进入上传图片界面</w:t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drawing>
          <wp:inline distT="0" distB="0" distL="0" distR="0">
            <wp:extent cx="5274310" cy="2770505"/>
            <wp:effectExtent l="0" t="0" r="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70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点击选取文件，即可进入图片选择界面，选择完成点击提交即可上传。</w:t>
      </w:r>
    </w:p>
    <w:p>
      <w:pPr>
        <w:widowControl/>
        <w:pBdr>
          <w:bottom w:val="single" w:color="D3D3D3" w:sz="6" w:space="8"/>
        </w:pBdr>
        <w:shd w:val="clear" w:color="auto" w:fill="FFFFFF"/>
        <w:spacing w:before="100" w:beforeAutospacing="1" w:after="100" w:afterAutospacing="1" w:line="240" w:lineRule="atLeast"/>
        <w:jc w:val="left"/>
        <w:outlineLvl w:val="1"/>
        <w:rPr>
          <w:rFonts w:ascii="仿宋_GB2312" w:hAnsi="仿宋_GB2312" w:eastAsia="仿宋_GB2312" w:cs="宋体"/>
          <w:b/>
          <w:bCs/>
          <w:color w:val="3D3D3D"/>
          <w:spacing w:val="15"/>
          <w:kern w:val="0"/>
          <w:sz w:val="28"/>
          <w:szCs w:val="28"/>
        </w:rPr>
      </w:pPr>
      <w:r>
        <w:rPr>
          <w:rFonts w:hint="eastAsia" w:ascii="仿宋_GB2312" w:hAnsi="仿宋_GB2312" w:eastAsia="仿宋_GB2312" w:cs="宋体"/>
          <w:b/>
          <w:bCs/>
          <w:color w:val="3D3D3D"/>
          <w:spacing w:val="15"/>
          <w:kern w:val="0"/>
          <w:sz w:val="28"/>
          <w:szCs w:val="28"/>
        </w:rPr>
        <w:t>2</w:t>
      </w:r>
      <w:r>
        <w:rPr>
          <w:rFonts w:ascii="仿宋_GB2312" w:hAnsi="仿宋_GB2312" w:eastAsia="仿宋_GB2312" w:cs="宋体"/>
          <w:b/>
          <w:bCs/>
          <w:color w:val="3D3D3D"/>
          <w:spacing w:val="15"/>
          <w:kern w:val="0"/>
          <w:sz w:val="28"/>
          <w:szCs w:val="28"/>
        </w:rPr>
        <w:t>.2</w:t>
      </w:r>
      <w:r>
        <w:rPr>
          <w:rFonts w:hint="eastAsia" w:ascii="仿宋_GB2312" w:hAnsi="仿宋_GB2312" w:eastAsia="仿宋_GB2312" w:cs="宋体"/>
          <w:b/>
          <w:bCs/>
          <w:color w:val="3D3D3D"/>
          <w:spacing w:val="15"/>
          <w:kern w:val="0"/>
          <w:sz w:val="28"/>
          <w:szCs w:val="28"/>
        </w:rPr>
        <w:t>、</w:t>
      </w:r>
      <w:r>
        <w:rPr>
          <w:rFonts w:ascii="仿宋_GB2312" w:hAnsi="仿宋_GB2312" w:eastAsia="仿宋_GB2312" w:cs="宋体"/>
          <w:b/>
          <w:bCs/>
          <w:color w:val="3D3D3D"/>
          <w:spacing w:val="15"/>
          <w:kern w:val="0"/>
          <w:sz w:val="28"/>
          <w:szCs w:val="28"/>
        </w:rPr>
        <w:t>上传的图片要求</w:t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材料照片需保证信息真实、准确、完整、有效。画面保持正向，不得翻转旋转。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br w:type="textWrapping"/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文件应使用jpg/jpeg/png格式，上传的照片应确保图像清晰，单个照片文件大小不超过200k。</w:t>
      </w:r>
    </w:p>
    <w:p>
      <w:pPr>
        <w:widowControl/>
        <w:spacing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在每一个图片上传界面都有上述提示，方便提醒考生内容真实准确。</w:t>
      </w:r>
    </w:p>
    <w:p>
      <w:pPr>
        <w:widowControl/>
        <w:pBdr>
          <w:bottom w:val="single" w:color="D3D3D3" w:sz="6" w:space="8"/>
        </w:pBdr>
        <w:shd w:val="clear" w:color="auto" w:fill="FFFFFF"/>
        <w:spacing w:before="100" w:beforeAutospacing="1" w:after="100" w:afterAutospacing="1" w:line="240" w:lineRule="atLeast"/>
        <w:jc w:val="left"/>
        <w:outlineLvl w:val="1"/>
        <w:rPr>
          <w:rFonts w:ascii="仿宋_GB2312" w:hAnsi="仿宋_GB2312" w:eastAsia="仿宋_GB2312" w:cs="宋体"/>
          <w:b/>
          <w:bCs/>
          <w:color w:val="3D3D3D"/>
          <w:spacing w:val="15"/>
          <w:kern w:val="0"/>
          <w:sz w:val="28"/>
          <w:szCs w:val="28"/>
        </w:rPr>
      </w:pPr>
      <w:r>
        <w:rPr>
          <w:rFonts w:hint="eastAsia" w:ascii="仿宋_GB2312" w:hAnsi="仿宋_GB2312" w:eastAsia="仿宋_GB2312" w:cs="宋体"/>
          <w:b/>
          <w:bCs/>
          <w:color w:val="3D3D3D"/>
          <w:spacing w:val="15"/>
          <w:kern w:val="0"/>
          <w:sz w:val="28"/>
          <w:szCs w:val="28"/>
        </w:rPr>
        <w:t>2</w:t>
      </w:r>
      <w:r>
        <w:rPr>
          <w:rFonts w:ascii="仿宋_GB2312" w:hAnsi="仿宋_GB2312" w:eastAsia="仿宋_GB2312" w:cs="宋体"/>
          <w:b/>
          <w:bCs/>
          <w:color w:val="3D3D3D"/>
          <w:spacing w:val="15"/>
          <w:kern w:val="0"/>
          <w:sz w:val="28"/>
          <w:szCs w:val="28"/>
        </w:rPr>
        <w:t>.3</w:t>
      </w:r>
      <w:r>
        <w:rPr>
          <w:rFonts w:hint="eastAsia" w:ascii="仿宋_GB2312" w:hAnsi="仿宋_GB2312" w:eastAsia="仿宋_GB2312" w:cs="宋体"/>
          <w:b/>
          <w:bCs/>
          <w:color w:val="3D3D3D"/>
          <w:spacing w:val="15"/>
          <w:kern w:val="0"/>
          <w:sz w:val="28"/>
          <w:szCs w:val="28"/>
        </w:rPr>
        <w:t>、</w:t>
      </w:r>
      <w:r>
        <w:rPr>
          <w:rFonts w:ascii="仿宋_GB2312" w:hAnsi="仿宋_GB2312" w:eastAsia="仿宋_GB2312" w:cs="宋体"/>
          <w:b/>
          <w:bCs/>
          <w:color w:val="3D3D3D"/>
          <w:spacing w:val="15"/>
          <w:kern w:val="0"/>
          <w:sz w:val="28"/>
          <w:szCs w:val="28"/>
        </w:rPr>
        <w:t>同一类别上传多个图片</w:t>
      </w:r>
    </w:p>
    <w:p>
      <w:pPr>
        <w:widowControl/>
        <w:jc w:val="left"/>
        <w:rPr>
          <w:rFonts w:ascii="宋体" w:hAnsi="宋体" w:eastAsia="宋体" w:cs="宋体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如果需要同一类型文件上传多个图片的，在上传完第一个图片之后，继续点击后面的上传即可。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br w:type="textWrapping"/>
      </w:r>
      <w:r>
        <w:rPr>
          <w:rFonts w:ascii="宋体" w:hAnsi="宋体" w:eastAsia="宋体" w:cs="宋体"/>
          <w:kern w:val="0"/>
          <w:sz w:val="24"/>
        </w:rPr>
        <w:drawing>
          <wp:inline distT="0" distB="0" distL="0" distR="0">
            <wp:extent cx="5954395" cy="1870710"/>
            <wp:effectExtent l="0" t="0" r="1905" b="0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62326" cy="18735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pacing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b/>
          <w:bCs/>
          <w:color w:val="3D3D3D"/>
          <w:spacing w:val="15"/>
          <w:kern w:val="0"/>
          <w:sz w:val="24"/>
        </w:rPr>
        <w:t>注意：</w:t>
      </w:r>
      <w:r>
        <w:rPr>
          <w:rFonts w:ascii="Calibri" w:hAnsi="Calibri" w:eastAsia="仿宋_GB2312" w:cs="Calibri"/>
          <w:color w:val="3D3D3D"/>
          <w:spacing w:val="15"/>
          <w:kern w:val="0"/>
          <w:sz w:val="24"/>
        </w:rPr>
        <w:t> 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有些图片只有两个或固定数量的（例如身份证明材料），则传完指定数量的图片后，则不能继续上传。</w:t>
      </w:r>
    </w:p>
    <w:p>
      <w:pPr>
        <w:widowControl/>
        <w:pBdr>
          <w:bottom w:val="single" w:color="D3D3D3" w:sz="6" w:space="8"/>
        </w:pBdr>
        <w:shd w:val="clear" w:color="auto" w:fill="FFFFFF"/>
        <w:spacing w:before="100" w:beforeAutospacing="1" w:after="100" w:afterAutospacing="1" w:line="240" w:lineRule="atLeast"/>
        <w:jc w:val="left"/>
        <w:outlineLvl w:val="1"/>
        <w:rPr>
          <w:rFonts w:ascii="仿宋_GB2312" w:hAnsi="仿宋_GB2312" w:eastAsia="仿宋_GB2312" w:cs="宋体"/>
          <w:b/>
          <w:bCs/>
          <w:color w:val="3D3D3D"/>
          <w:spacing w:val="15"/>
          <w:kern w:val="0"/>
          <w:sz w:val="28"/>
          <w:szCs w:val="28"/>
        </w:rPr>
      </w:pPr>
      <w:r>
        <w:rPr>
          <w:rFonts w:hint="eastAsia" w:ascii="仿宋_GB2312" w:hAnsi="仿宋_GB2312" w:eastAsia="仿宋_GB2312" w:cs="宋体"/>
          <w:b/>
          <w:bCs/>
          <w:color w:val="3D3D3D"/>
          <w:spacing w:val="15"/>
          <w:kern w:val="0"/>
          <w:sz w:val="28"/>
          <w:szCs w:val="28"/>
        </w:rPr>
        <w:t>2</w:t>
      </w:r>
      <w:r>
        <w:rPr>
          <w:rFonts w:ascii="仿宋_GB2312" w:hAnsi="仿宋_GB2312" w:eastAsia="仿宋_GB2312" w:cs="宋体"/>
          <w:b/>
          <w:bCs/>
          <w:color w:val="3D3D3D"/>
          <w:spacing w:val="15"/>
          <w:kern w:val="0"/>
          <w:sz w:val="28"/>
          <w:szCs w:val="28"/>
        </w:rPr>
        <w:t>.4</w:t>
      </w:r>
      <w:r>
        <w:rPr>
          <w:rFonts w:hint="eastAsia" w:ascii="仿宋_GB2312" w:hAnsi="仿宋_GB2312" w:eastAsia="仿宋_GB2312" w:cs="宋体"/>
          <w:b/>
          <w:bCs/>
          <w:color w:val="3D3D3D"/>
          <w:spacing w:val="15"/>
          <w:kern w:val="0"/>
          <w:sz w:val="28"/>
          <w:szCs w:val="28"/>
        </w:rPr>
        <w:t>、</w:t>
      </w:r>
      <w:r>
        <w:rPr>
          <w:rFonts w:ascii="仿宋_GB2312" w:hAnsi="仿宋_GB2312" w:eastAsia="仿宋_GB2312" w:cs="宋体"/>
          <w:b/>
          <w:bCs/>
          <w:color w:val="3D3D3D"/>
          <w:spacing w:val="15"/>
          <w:kern w:val="0"/>
          <w:sz w:val="28"/>
          <w:szCs w:val="28"/>
        </w:rPr>
        <w:t>删除并重新上传图片</w:t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如果图片上传错了，可以删除后重新上传，点击图片右上角的－减号按钮即可删除</w:t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drawing>
          <wp:inline distT="0" distB="0" distL="0" distR="0">
            <wp:extent cx="5274310" cy="2914650"/>
            <wp:effectExtent l="0" t="0" r="0" b="635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14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drawing>
          <wp:inline distT="0" distB="0" distL="0" distR="0">
            <wp:extent cx="4622800" cy="2722880"/>
            <wp:effectExtent l="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622800" cy="2722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删除完成后，再次点击上传，上传新图片即可。</w:t>
      </w:r>
    </w:p>
    <w:p>
      <w:pPr>
        <w:widowControl/>
        <w:spacing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如果图片已经被锁定，则无法修改图片。</w:t>
      </w:r>
    </w:p>
    <w:p>
      <w:pPr>
        <w:widowControl/>
        <w:pBdr>
          <w:left w:val="single" w:color="1E90FF" w:sz="36" w:space="8"/>
        </w:pBdr>
        <w:shd w:val="clear" w:color="auto" w:fill="FFFFFF"/>
        <w:spacing w:before="100" w:beforeAutospacing="1" w:after="100" w:afterAutospacing="1" w:line="240" w:lineRule="atLeast"/>
        <w:jc w:val="left"/>
        <w:outlineLvl w:val="0"/>
        <w:rPr>
          <w:rFonts w:ascii="仿宋_GB2312" w:hAnsi="仿宋_GB2312" w:eastAsia="仿宋_GB2312" w:cs="宋体"/>
          <w:b/>
          <w:bCs/>
          <w:color w:val="000000"/>
          <w:spacing w:val="15"/>
          <w:kern w:val="36"/>
          <w:sz w:val="32"/>
          <w:szCs w:val="32"/>
        </w:rPr>
      </w:pPr>
      <w:r>
        <w:rPr>
          <w:rFonts w:hint="eastAsia" w:ascii="仿宋_GB2312" w:hAnsi="仿宋_GB2312" w:eastAsia="仿宋_GB2312" w:cs="宋体"/>
          <w:b/>
          <w:bCs/>
          <w:color w:val="000000"/>
          <w:spacing w:val="15"/>
          <w:kern w:val="36"/>
          <w:sz w:val="32"/>
          <w:szCs w:val="32"/>
        </w:rPr>
        <w:t>三、</w:t>
      </w:r>
      <w:r>
        <w:rPr>
          <w:rFonts w:ascii="仿宋_GB2312" w:hAnsi="仿宋_GB2312" w:eastAsia="仿宋_GB2312" w:cs="宋体"/>
          <w:b/>
          <w:bCs/>
          <w:color w:val="000000"/>
          <w:spacing w:val="15"/>
          <w:kern w:val="36"/>
          <w:sz w:val="32"/>
          <w:szCs w:val="32"/>
        </w:rPr>
        <w:t>提交上传数据</w:t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hint="eastAsia" w:ascii="仿宋_GB2312" w:hAnsi="仿宋_GB2312" w:eastAsia="仿宋_GB2312" w:cs="宋体"/>
          <w:color w:val="3D3D3D"/>
          <w:spacing w:val="15"/>
          <w:kern w:val="0"/>
          <w:sz w:val="24"/>
        </w:rPr>
        <w:t>考生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根据自己的个人情况，</w:t>
      </w:r>
      <w:r>
        <w:rPr>
          <w:rFonts w:hint="eastAsia" w:ascii="仿宋_GB2312" w:hAnsi="仿宋_GB2312" w:eastAsia="仿宋_GB2312" w:cs="宋体"/>
          <w:color w:val="3D3D3D"/>
          <w:spacing w:val="15"/>
          <w:kern w:val="0"/>
          <w:sz w:val="24"/>
        </w:rPr>
        <w:t>按照报名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要求，将</w:t>
      </w:r>
      <w:r>
        <w:rPr>
          <w:rFonts w:hint="eastAsia" w:ascii="仿宋_GB2312" w:hAnsi="仿宋_GB2312" w:eastAsia="仿宋_GB2312" w:cs="宋体"/>
          <w:color w:val="3D3D3D"/>
          <w:spacing w:val="15"/>
          <w:kern w:val="0"/>
          <w:sz w:val="24"/>
        </w:rPr>
        <w:t>所需要的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材料图片上传完成后，点击</w:t>
      </w:r>
      <w:r>
        <w:rPr>
          <w:rFonts w:hint="eastAsia" w:ascii="仿宋_GB2312" w:hAnsi="仿宋_GB2312" w:eastAsia="仿宋_GB2312" w:cs="宋体"/>
          <w:color w:val="3D3D3D"/>
          <w:spacing w:val="15"/>
          <w:kern w:val="0"/>
          <w:sz w:val="24"/>
        </w:rPr>
        <w:t>最上方的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提交审核</w:t>
      </w:r>
      <w:r>
        <w:rPr>
          <w:rFonts w:hint="eastAsia" w:ascii="仿宋_GB2312" w:hAnsi="仿宋_GB2312" w:eastAsia="仿宋_GB2312" w:cs="宋体"/>
          <w:color w:val="3D3D3D"/>
          <w:spacing w:val="15"/>
          <w:kern w:val="0"/>
          <w:sz w:val="24"/>
        </w:rPr>
        <w:t>按钮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。</w:t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drawing>
          <wp:inline distT="0" distB="0" distL="0" distR="0">
            <wp:extent cx="5274310" cy="1153160"/>
            <wp:effectExtent l="0" t="0" r="0" b="254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153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提交后，考生界面会显示上报完成，内容已锁定的提示，表示</w:t>
      </w:r>
      <w:r>
        <w:rPr>
          <w:rFonts w:ascii="仿宋_GB2312" w:hAnsi="仿宋_GB2312" w:eastAsia="仿宋_GB2312" w:cs="Consolas"/>
          <w:color w:val="222222"/>
          <w:spacing w:val="15"/>
          <w:kern w:val="0"/>
          <w:sz w:val="24"/>
          <w:shd w:val="clear" w:color="auto" w:fill="F8F7D2"/>
        </w:rPr>
        <w:t>上传成功。</w:t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drawing>
          <wp:inline distT="0" distB="0" distL="0" distR="0">
            <wp:extent cx="5274310" cy="1211580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211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pBdr>
          <w:left w:val="single" w:color="1E90FF" w:sz="36" w:space="8"/>
        </w:pBdr>
        <w:shd w:val="clear" w:color="auto" w:fill="FFFFFF"/>
        <w:spacing w:before="100" w:beforeAutospacing="1" w:after="100" w:afterAutospacing="1" w:line="240" w:lineRule="atLeast"/>
        <w:jc w:val="left"/>
        <w:outlineLvl w:val="0"/>
        <w:rPr>
          <w:rFonts w:ascii="仿宋_GB2312" w:hAnsi="仿宋_GB2312" w:eastAsia="仿宋_GB2312" w:cs="宋体"/>
          <w:b/>
          <w:bCs/>
          <w:color w:val="000000"/>
          <w:spacing w:val="15"/>
          <w:kern w:val="36"/>
          <w:sz w:val="32"/>
          <w:szCs w:val="32"/>
        </w:rPr>
      </w:pPr>
      <w:r>
        <w:rPr>
          <w:rFonts w:hint="eastAsia" w:ascii="仿宋_GB2312" w:hAnsi="仿宋_GB2312" w:eastAsia="仿宋_GB2312" w:cs="宋体"/>
          <w:b/>
          <w:bCs/>
          <w:color w:val="000000"/>
          <w:spacing w:val="15"/>
          <w:kern w:val="36"/>
          <w:sz w:val="32"/>
          <w:szCs w:val="32"/>
        </w:rPr>
        <w:t>四、</w:t>
      </w:r>
      <w:r>
        <w:rPr>
          <w:rFonts w:ascii="仿宋_GB2312" w:hAnsi="仿宋_GB2312" w:eastAsia="仿宋_GB2312" w:cs="宋体"/>
          <w:b/>
          <w:bCs/>
          <w:color w:val="000000"/>
          <w:spacing w:val="15"/>
          <w:kern w:val="36"/>
          <w:sz w:val="32"/>
          <w:szCs w:val="32"/>
        </w:rPr>
        <w:t>图片的几种状态</w:t>
      </w:r>
    </w:p>
    <w:p>
      <w:pPr>
        <w:widowControl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已锁定（考生信息已提交 / 考生信息未被打回）,此时考生无法修改图片材料。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br w:type="textWrapping"/>
      </w:r>
      <w:r>
        <w:rPr>
          <w:rFonts w:ascii="宋体" w:hAnsi="宋体" w:eastAsia="宋体" w:cs="宋体"/>
          <w:kern w:val="0"/>
          <w:sz w:val="24"/>
        </w:rPr>
        <w:drawing>
          <wp:inline distT="0" distB="0" distL="0" distR="0">
            <wp:extent cx="2770505" cy="2937510"/>
            <wp:effectExtent l="0" t="0" r="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83622" cy="29515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br w:type="textWrapping"/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未锁定（考生尚未提交 / 考生信息被</w:t>
      </w:r>
      <w:r>
        <w:rPr>
          <w:rFonts w:hint="eastAsia" w:ascii="仿宋_GB2312" w:hAnsi="仿宋_GB2312" w:eastAsia="仿宋_GB2312" w:cs="宋体"/>
          <w:color w:val="3D3D3D"/>
          <w:spacing w:val="15"/>
          <w:kern w:val="0"/>
          <w:sz w:val="24"/>
        </w:rPr>
        <w:t>退回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），考生可以修改图片材料。</w:t>
      </w:r>
    </w:p>
    <w:p>
      <w:pPr>
        <w:widowControl/>
        <w:jc w:val="left"/>
        <w:rPr>
          <w:rFonts w:ascii="宋体" w:hAnsi="宋体" w:eastAsia="宋体" w:cs="宋体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br w:type="textWrapping"/>
      </w:r>
      <w:r>
        <w:rPr>
          <w:rFonts w:ascii="宋体" w:hAnsi="宋体" w:eastAsia="宋体" w:cs="宋体"/>
          <w:kern w:val="0"/>
          <w:sz w:val="24"/>
        </w:rPr>
        <w:drawing>
          <wp:inline distT="0" distB="0" distL="0" distR="0">
            <wp:extent cx="2754630" cy="3470910"/>
            <wp:effectExtent l="0" t="0" r="127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65801" cy="34851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</w:p>
    <w:p>
      <w:pPr>
        <w:widowControl/>
        <w:pBdr>
          <w:left w:val="single" w:color="1E90FF" w:sz="36" w:space="8"/>
        </w:pBdr>
        <w:shd w:val="clear" w:color="auto" w:fill="FFFFFF"/>
        <w:spacing w:before="100" w:beforeAutospacing="1" w:after="100" w:afterAutospacing="1" w:line="240" w:lineRule="atLeast"/>
        <w:jc w:val="left"/>
        <w:outlineLvl w:val="0"/>
        <w:rPr>
          <w:rFonts w:ascii="仿宋_GB2312" w:hAnsi="仿宋_GB2312" w:eastAsia="仿宋_GB2312" w:cs="宋体"/>
          <w:b/>
          <w:bCs/>
          <w:color w:val="000000"/>
          <w:spacing w:val="15"/>
          <w:kern w:val="36"/>
          <w:sz w:val="32"/>
          <w:szCs w:val="32"/>
        </w:rPr>
      </w:pPr>
      <w:r>
        <w:rPr>
          <w:rFonts w:hint="eastAsia" w:ascii="仿宋_GB2312" w:hAnsi="仿宋_GB2312" w:eastAsia="仿宋_GB2312" w:cs="宋体"/>
          <w:b/>
          <w:bCs/>
          <w:color w:val="000000"/>
          <w:spacing w:val="15"/>
          <w:kern w:val="36"/>
          <w:sz w:val="32"/>
          <w:szCs w:val="32"/>
        </w:rPr>
        <w:t>五、</w:t>
      </w:r>
      <w:r>
        <w:rPr>
          <w:rFonts w:ascii="仿宋_GB2312" w:hAnsi="仿宋_GB2312" w:eastAsia="仿宋_GB2312" w:cs="宋体"/>
          <w:b/>
          <w:bCs/>
          <w:color w:val="000000"/>
          <w:spacing w:val="15"/>
          <w:kern w:val="36"/>
          <w:sz w:val="32"/>
          <w:szCs w:val="32"/>
        </w:rPr>
        <w:t>上传完成后该做些什么</w:t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如果已经上传成功，并显示消息提醒后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br w:type="textWrapping"/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drawing>
          <wp:inline distT="0" distB="0" distL="0" distR="0">
            <wp:extent cx="5274310" cy="121158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211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考生可以关闭该页面，等待短信通知。</w:t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如果短信通知您的医师资格考试报名材料照片，有新的审核通知考生可以</w:t>
      </w:r>
    </w:p>
    <w:p>
      <w:pPr>
        <w:widowControl/>
        <w:numPr>
          <w:ilvl w:val="0"/>
          <w:numId w:val="1"/>
        </w:numPr>
        <w:shd w:val="clear" w:color="auto" w:fill="FFFFFF"/>
        <w:spacing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再次进入国家医学考试（山东）考生服务系统更新/补充相关材料</w:t>
      </w:r>
    </w:p>
    <w:p>
      <w:pPr>
        <w:widowControl/>
        <w:numPr>
          <w:ilvl w:val="0"/>
          <w:numId w:val="1"/>
        </w:numPr>
        <w:shd w:val="clear" w:color="auto" w:fill="FFFFFF"/>
        <w:spacing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确实不符合，不用执行任何操作</w:t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如果短信通知审核通过，考生则无需再次进入国家医学考试（山东）考生服务系统</w:t>
      </w:r>
    </w:p>
    <w:p>
      <w:pPr>
        <w:widowControl/>
        <w:pBdr>
          <w:left w:val="single" w:color="1E90FF" w:sz="36" w:space="8"/>
        </w:pBdr>
        <w:shd w:val="clear" w:color="auto" w:fill="FFFFFF"/>
        <w:spacing w:before="100" w:beforeAutospacing="1" w:after="100" w:afterAutospacing="1" w:line="240" w:lineRule="atLeast"/>
        <w:jc w:val="left"/>
        <w:outlineLvl w:val="0"/>
        <w:rPr>
          <w:rFonts w:ascii="仿宋_GB2312" w:hAnsi="仿宋_GB2312" w:eastAsia="仿宋_GB2312" w:cs="宋体"/>
          <w:b/>
          <w:bCs/>
          <w:color w:val="000000"/>
          <w:spacing w:val="15"/>
          <w:kern w:val="36"/>
          <w:sz w:val="32"/>
          <w:szCs w:val="32"/>
        </w:rPr>
      </w:pPr>
      <w:r>
        <w:rPr>
          <w:rFonts w:hint="eastAsia" w:ascii="仿宋_GB2312" w:hAnsi="仿宋_GB2312" w:eastAsia="仿宋_GB2312" w:cs="宋体"/>
          <w:b/>
          <w:bCs/>
          <w:color w:val="000000"/>
          <w:spacing w:val="15"/>
          <w:kern w:val="36"/>
          <w:sz w:val="32"/>
          <w:szCs w:val="32"/>
        </w:rPr>
        <w:t>六、</w:t>
      </w:r>
      <w:r>
        <w:rPr>
          <w:rFonts w:ascii="仿宋_GB2312" w:hAnsi="仿宋_GB2312" w:eastAsia="仿宋_GB2312" w:cs="宋体"/>
          <w:b/>
          <w:bCs/>
          <w:color w:val="000000"/>
          <w:spacing w:val="15"/>
          <w:kern w:val="36"/>
          <w:sz w:val="32"/>
          <w:szCs w:val="32"/>
        </w:rPr>
        <w:t>考生如何查看反馈意见</w:t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在国家医学考试（山东）考生服务系统考生上传页面的最上方，会显示考务人员发送的反馈意见</w:t>
      </w:r>
      <w:r>
        <w:rPr>
          <w:rFonts w:hint="eastAsia" w:ascii="仿宋_GB2312" w:hAnsi="仿宋_GB2312" w:eastAsia="仿宋_GB2312" w:cs="宋体"/>
          <w:color w:val="3D3D3D"/>
          <w:spacing w:val="15"/>
          <w:kern w:val="0"/>
          <w:sz w:val="24"/>
        </w:rPr>
        <w:t>。</w:t>
      </w:r>
    </w:p>
    <w:p>
      <w:pPr>
        <w:widowControl/>
        <w:shd w:val="clear" w:color="auto" w:fill="FFFFFF"/>
        <w:spacing w:before="100" w:beforeAutospacing="1" w:after="100" w:afterAutospacing="1" w:line="240" w:lineRule="atLeast"/>
        <w:jc w:val="left"/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</w:pP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drawing>
          <wp:inline distT="0" distB="0" distL="0" distR="0">
            <wp:extent cx="5274310" cy="2484120"/>
            <wp:effectExtent l="0" t="0" r="0" b="508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84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widowControl/>
        <w:pBdr>
          <w:bottom w:val="single" w:color="D3D3D3" w:sz="6" w:space="8"/>
        </w:pBdr>
        <w:shd w:val="clear" w:color="auto" w:fill="FFFFFF"/>
        <w:spacing w:before="100" w:beforeAutospacing="1" w:after="100" w:afterAutospacing="1" w:line="240" w:lineRule="atLeast"/>
        <w:jc w:val="left"/>
        <w:outlineLvl w:val="1"/>
        <w:rPr>
          <w:rFonts w:ascii="仿宋_GB2312" w:hAnsi="仿宋_GB2312" w:eastAsia="仿宋_GB2312" w:cs="宋体"/>
          <w:b/>
          <w:bCs/>
          <w:color w:val="3D3D3D"/>
          <w:spacing w:val="15"/>
          <w:kern w:val="0"/>
          <w:sz w:val="36"/>
          <w:szCs w:val="36"/>
        </w:rPr>
      </w:pPr>
      <w:r>
        <w:rPr>
          <w:rFonts w:ascii="仿宋_GB2312" w:hAnsi="仿宋_GB2312" w:eastAsia="仿宋_GB2312" w:cs="宋体"/>
          <w:b/>
          <w:bCs/>
          <w:color w:val="3D3D3D"/>
          <w:spacing w:val="15"/>
          <w:kern w:val="0"/>
          <w:sz w:val="36"/>
          <w:szCs w:val="36"/>
        </w:rPr>
        <w:t>短信内容为</w:t>
      </w:r>
      <w:r>
        <w:rPr>
          <w:rFonts w:ascii="仿宋_GB2312" w:hAnsi="仿宋_GB2312" w:eastAsia="仿宋_GB2312" w:cs="宋体"/>
          <w:color w:val="3D3D3D"/>
          <w:spacing w:val="15"/>
          <w:kern w:val="0"/>
          <w:sz w:val="24"/>
        </w:rPr>
        <w:t>【山东卫健委医管中心】您的医师资格考试报名材料照片，有新的审核通知，请在 24 小时之内登陆报名网站，访问报名材料上传页面，查看消息并按要求处理。</w:t>
      </w:r>
    </w:p>
    <w:p>
      <w:pPr>
        <w:spacing w:line="500" w:lineRule="exact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附件2      </w:t>
      </w:r>
    </w:p>
    <w:p>
      <w:pPr>
        <w:spacing w:line="500" w:lineRule="exact"/>
        <w:jc w:val="center"/>
        <w:rPr>
          <w:rFonts w:ascii="文星简小标宋" w:eastAsia="文星简小标宋"/>
          <w:spacing w:val="-20"/>
          <w:sz w:val="44"/>
          <w:szCs w:val="44"/>
        </w:rPr>
      </w:pPr>
      <w:r>
        <w:rPr>
          <w:rFonts w:hint="eastAsia" w:ascii="文星简小标宋" w:eastAsia="文星简小标宋"/>
          <w:spacing w:val="-20"/>
          <w:sz w:val="44"/>
          <w:szCs w:val="44"/>
        </w:rPr>
        <w:t>医师资格考试试用期考核证明</w:t>
      </w:r>
    </w:p>
    <w:p>
      <w:pPr>
        <w:spacing w:line="500" w:lineRule="exact"/>
        <w:rPr>
          <w:rFonts w:ascii="仿宋_GB2312" w:hAnsi="宋体" w:eastAsia="仿宋_GB2312" w:cs="Times New Roman"/>
          <w:sz w:val="24"/>
          <w:szCs w:val="24"/>
        </w:rPr>
      </w:pPr>
      <w:r>
        <w:rPr>
          <w:rFonts w:hint="eastAsia" w:ascii="仿宋_GB2312" w:hAnsi="宋体" w:eastAsia="仿宋_GB2312" w:cs="Times New Roman"/>
          <w:sz w:val="24"/>
          <w:szCs w:val="24"/>
        </w:rPr>
        <w:t>报名编号：</w:t>
      </w:r>
    </w:p>
    <w:tbl>
      <w:tblPr>
        <w:tblStyle w:val="5"/>
        <w:tblW w:w="98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4"/>
        <w:gridCol w:w="896"/>
        <w:gridCol w:w="937"/>
        <w:gridCol w:w="504"/>
        <w:gridCol w:w="349"/>
        <w:gridCol w:w="851"/>
        <w:gridCol w:w="78"/>
        <w:gridCol w:w="914"/>
        <w:gridCol w:w="992"/>
        <w:gridCol w:w="1433"/>
        <w:gridCol w:w="409"/>
        <w:gridCol w:w="18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10" w:type="dxa"/>
            <w:gridSpan w:val="2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姓    名</w:t>
            </w:r>
          </w:p>
        </w:tc>
        <w:tc>
          <w:tcPr>
            <w:tcW w:w="1441" w:type="dxa"/>
            <w:gridSpan w:val="2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78" w:type="dxa"/>
            <w:gridSpan w:val="3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性    别</w:t>
            </w:r>
          </w:p>
        </w:tc>
        <w:tc>
          <w:tcPr>
            <w:tcW w:w="1906" w:type="dxa"/>
            <w:gridSpan w:val="2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433" w:type="dxa"/>
            <w:tcBorders>
              <w:lef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出生年月</w:t>
            </w:r>
          </w:p>
        </w:tc>
        <w:tc>
          <w:tcPr>
            <w:tcW w:w="2236" w:type="dxa"/>
            <w:gridSpan w:val="2"/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10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民    族</w:t>
            </w:r>
          </w:p>
        </w:tc>
        <w:tc>
          <w:tcPr>
            <w:tcW w:w="1441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所学专业</w:t>
            </w:r>
          </w:p>
        </w:tc>
        <w:tc>
          <w:tcPr>
            <w:tcW w:w="190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433" w:type="dxa"/>
            <w:tcBorders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医学学历</w:t>
            </w:r>
          </w:p>
        </w:tc>
        <w:tc>
          <w:tcPr>
            <w:tcW w:w="2236" w:type="dxa"/>
            <w:gridSpan w:val="2"/>
            <w:tcBorders>
              <w:bottom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10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取得学历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年    月</w:t>
            </w:r>
          </w:p>
        </w:tc>
        <w:tc>
          <w:tcPr>
            <w:tcW w:w="1441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有效身份证件号码</w:t>
            </w:r>
          </w:p>
        </w:tc>
        <w:tc>
          <w:tcPr>
            <w:tcW w:w="5575" w:type="dxa"/>
            <w:gridSpan w:val="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10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auto" w:sz="1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报考类别</w:t>
            </w:r>
          </w:p>
        </w:tc>
        <w:tc>
          <w:tcPr>
            <w:tcW w:w="8294" w:type="dxa"/>
            <w:gridSpan w:val="10"/>
            <w:tcBorders>
              <w:top w:val="single" w:color="000000" w:sz="2" w:space="0"/>
              <w:left w:val="single" w:color="000000" w:sz="2" w:space="0"/>
              <w:bottom w:val="single" w:color="auto" w:sz="1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0" w:type="dxa"/>
            <w:gridSpan w:val="2"/>
            <w:vMerge w:val="restart"/>
            <w:tcBorders>
              <w:top w:val="single" w:color="auto" w:sz="1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试用机构</w:t>
            </w: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>
            <w:pPr>
              <w:spacing w:line="400" w:lineRule="exact"/>
              <w:jc w:val="distribute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名称</w:t>
            </w:r>
          </w:p>
        </w:tc>
        <w:tc>
          <w:tcPr>
            <w:tcW w:w="7357" w:type="dxa"/>
            <w:gridSpan w:val="9"/>
            <w:tcBorders>
              <w:top w:val="single" w:color="auto" w:sz="1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0" w:type="dxa"/>
            <w:gridSpan w:val="2"/>
            <w:vMerge w:val="continue"/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>
            <w:pPr>
              <w:spacing w:line="400" w:lineRule="exact"/>
              <w:jc w:val="distribute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地址</w:t>
            </w:r>
          </w:p>
        </w:tc>
        <w:tc>
          <w:tcPr>
            <w:tcW w:w="3688" w:type="dxa"/>
            <w:gridSpan w:val="6"/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433" w:type="dxa"/>
            <w:vAlign w:val="center"/>
          </w:tcPr>
          <w:p>
            <w:pPr>
              <w:spacing w:line="400" w:lineRule="exact"/>
              <w:jc w:val="distribute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邮编</w:t>
            </w:r>
          </w:p>
        </w:tc>
        <w:tc>
          <w:tcPr>
            <w:tcW w:w="2236" w:type="dxa"/>
            <w:gridSpan w:val="2"/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1510" w:type="dxa"/>
            <w:gridSpan w:val="2"/>
            <w:vMerge w:val="continue"/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>
            <w:pPr>
              <w:spacing w:line="400" w:lineRule="exact"/>
              <w:jc w:val="distribute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登记号</w:t>
            </w:r>
          </w:p>
        </w:tc>
        <w:tc>
          <w:tcPr>
            <w:tcW w:w="3688" w:type="dxa"/>
            <w:gridSpan w:val="6"/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433" w:type="dxa"/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法定代表人</w:t>
            </w:r>
          </w:p>
        </w:tc>
        <w:tc>
          <w:tcPr>
            <w:tcW w:w="2236" w:type="dxa"/>
            <w:gridSpan w:val="2"/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10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试用起止</w:t>
            </w:r>
          </w:p>
          <w:p>
            <w:pPr>
              <w:spacing w:line="3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时    间</w:t>
            </w:r>
          </w:p>
        </w:tc>
        <w:tc>
          <w:tcPr>
            <w:tcW w:w="8294" w:type="dxa"/>
            <w:gridSpan w:val="10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（         ）年（  ）月至（         ）年（  ）月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510" w:type="dxa"/>
            <w:gridSpan w:val="2"/>
            <w:vMerge w:val="restart"/>
            <w:tcBorders>
              <w:top w:val="single" w:color="000000" w:sz="2" w:space="0"/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distribute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主要试用</w:t>
            </w:r>
          </w:p>
          <w:p>
            <w:pPr>
              <w:spacing w:line="400" w:lineRule="exact"/>
              <w:jc w:val="distribute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岗位(科室)</w:t>
            </w:r>
          </w:p>
        </w:tc>
        <w:tc>
          <w:tcPr>
            <w:tcW w:w="1790" w:type="dxa"/>
            <w:gridSpan w:val="3"/>
            <w:vMerge w:val="restart"/>
            <w:tcBorders>
              <w:top w:val="single" w:color="000000" w:sz="2" w:space="0"/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00" w:lineRule="exact"/>
              <w:jc w:val="distribute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岗位(科室)</w:t>
            </w:r>
          </w:p>
          <w:p>
            <w:pPr>
              <w:spacing w:line="300" w:lineRule="exact"/>
              <w:jc w:val="distribute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名称</w:t>
            </w:r>
          </w:p>
        </w:tc>
        <w:tc>
          <w:tcPr>
            <w:tcW w:w="18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带教老师评价</w:t>
            </w:r>
          </w:p>
        </w:tc>
        <w:tc>
          <w:tcPr>
            <w:tcW w:w="2834" w:type="dxa"/>
            <w:gridSpan w:val="3"/>
            <w:vMerge w:val="restart"/>
            <w:tcBorders>
              <w:top w:val="single" w:color="000000" w:sz="2" w:space="0"/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00" w:lineRule="exact"/>
              <w:jc w:val="distribute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带  教  老  师</w:t>
            </w:r>
          </w:p>
          <w:p>
            <w:pPr>
              <w:spacing w:line="300" w:lineRule="exact"/>
              <w:jc w:val="distribute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医师执业证书号码</w:t>
            </w:r>
          </w:p>
        </w:tc>
        <w:tc>
          <w:tcPr>
            <w:tcW w:w="1827" w:type="dxa"/>
            <w:vMerge w:val="restart"/>
            <w:tcBorders>
              <w:top w:val="single" w:color="000000" w:sz="2" w:space="0"/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带教老师签字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510" w:type="dxa"/>
            <w:gridSpan w:val="2"/>
            <w:vMerge w:val="continue"/>
            <w:tcBorders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90" w:type="dxa"/>
            <w:gridSpan w:val="3"/>
            <w:vMerge w:val="continue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00" w:lineRule="exact"/>
              <w:jc w:val="distribute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合格</w:t>
            </w:r>
          </w:p>
        </w:tc>
        <w:tc>
          <w:tcPr>
            <w:tcW w:w="99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不合格</w:t>
            </w:r>
          </w:p>
        </w:tc>
        <w:tc>
          <w:tcPr>
            <w:tcW w:w="2834" w:type="dxa"/>
            <w:gridSpan w:val="3"/>
            <w:vMerge w:val="continue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827" w:type="dxa"/>
            <w:vMerge w:val="continue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0" w:type="dxa"/>
            <w:gridSpan w:val="2"/>
            <w:vMerge w:val="continue"/>
            <w:tcBorders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9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283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0" w:type="dxa"/>
            <w:gridSpan w:val="2"/>
            <w:vMerge w:val="continue"/>
            <w:tcBorders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9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283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0" w:type="dxa"/>
            <w:gridSpan w:val="2"/>
            <w:vMerge w:val="continue"/>
            <w:tcBorders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9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283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  <w:jc w:val="center"/>
        </w:trPr>
        <w:tc>
          <w:tcPr>
            <w:tcW w:w="1510" w:type="dxa"/>
            <w:gridSpan w:val="2"/>
            <w:vMerge w:val="continue"/>
            <w:tcBorders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9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283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1510" w:type="dxa"/>
            <w:gridSpan w:val="2"/>
            <w:vMerge w:val="continue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9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283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3" w:hRule="atLeast"/>
          <w:jc w:val="center"/>
        </w:trPr>
        <w:tc>
          <w:tcPr>
            <w:tcW w:w="1510" w:type="dxa"/>
            <w:gridSpan w:val="2"/>
            <w:vAlign w:val="center"/>
          </w:tcPr>
          <w:p>
            <w:pPr>
              <w:spacing w:line="400" w:lineRule="exact"/>
              <w:jc w:val="distribute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试用机构</w:t>
            </w:r>
          </w:p>
          <w:p>
            <w:pPr>
              <w:spacing w:line="400" w:lineRule="exact"/>
              <w:jc w:val="distribute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考核意见</w:t>
            </w:r>
          </w:p>
        </w:tc>
        <w:tc>
          <w:tcPr>
            <w:tcW w:w="8294" w:type="dxa"/>
            <w:gridSpan w:val="10"/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合格  （        ）     不合格（        ）</w:t>
            </w:r>
          </w:p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  <w:p>
            <w:pPr>
              <w:spacing w:line="400" w:lineRule="exact"/>
              <w:ind w:firstLine="1255" w:firstLineChars="523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 xml:space="preserve">               单位法人代表/法定代表人签字：单位公章</w:t>
            </w:r>
          </w:p>
          <w:p>
            <w:pPr>
              <w:spacing w:line="400" w:lineRule="exact"/>
              <w:ind w:firstLine="1538" w:firstLineChars="641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  <w:p>
            <w:pPr>
              <w:spacing w:line="400" w:lineRule="exact"/>
              <w:ind w:firstLine="1538" w:firstLineChars="641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 xml:space="preserve">              年    月    日</w:t>
            </w:r>
          </w:p>
          <w:p>
            <w:pPr>
              <w:spacing w:line="400" w:lineRule="exact"/>
              <w:ind w:firstLine="1538" w:firstLineChars="641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614" w:type="dxa"/>
            <w:tcBorders>
              <w:left w:val="nil"/>
              <w:bottom w:val="nil"/>
              <w:right w:val="nil"/>
            </w:tcBorders>
          </w:tcPr>
          <w:p>
            <w:pPr>
              <w:spacing w:line="280" w:lineRule="exact"/>
              <w:ind w:right="-101" w:rightChars="-48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注：</w:t>
            </w:r>
          </w:p>
        </w:tc>
        <w:tc>
          <w:tcPr>
            <w:tcW w:w="9190" w:type="dxa"/>
            <w:gridSpan w:val="11"/>
            <w:tcBorders>
              <w:left w:val="nil"/>
              <w:bottom w:val="nil"/>
              <w:right w:val="nil"/>
            </w:tcBorders>
            <w:vAlign w:val="center"/>
          </w:tcPr>
          <w:p>
            <w:pPr>
              <w:spacing w:line="300" w:lineRule="exact"/>
              <w:ind w:right="-154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1.本表黑线上方由考生自己填写，黑线以下由工作机构填写，本表缺项、涂改无效。</w:t>
            </w:r>
          </w:p>
          <w:p>
            <w:pPr>
              <w:spacing w:line="300" w:lineRule="exact"/>
              <w:ind w:left="-17" w:leftChars="-8" w:right="-154" w:firstLine="19" w:firstLineChars="8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2.带教老师对考生从临床岗位胜任力、基本技能、医患关系、医际关系及职业道德操守等方面作综合评价是否合格，并在相应栏目划“√”。</w:t>
            </w:r>
          </w:p>
          <w:p>
            <w:pPr>
              <w:spacing w:line="300" w:lineRule="exact"/>
              <w:ind w:right="-154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3.军队考生须提交团级以上卫生部门的审核证明。</w:t>
            </w:r>
          </w:p>
          <w:p>
            <w:pPr>
              <w:spacing w:line="300" w:lineRule="exact"/>
              <w:ind w:right="-154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4.本表栏目空间若不够填写，可另附页。</w:t>
            </w:r>
          </w:p>
        </w:tc>
      </w:tr>
    </w:tbl>
    <w:p>
      <w:pPr>
        <w:spacing w:line="500" w:lineRule="exact"/>
        <w:rPr>
          <w:rFonts w:ascii="仿宋_GB2312"/>
          <w:szCs w:val="32"/>
        </w:rPr>
        <w:sectPr>
          <w:footerReference r:id="rId5" w:type="first"/>
          <w:footerReference r:id="rId3" w:type="default"/>
          <w:footerReference r:id="rId4" w:type="even"/>
          <w:pgSz w:w="11906" w:h="16838"/>
          <w:pgMar w:top="1440" w:right="1800" w:bottom="1440" w:left="1800" w:header="851" w:footer="1304" w:gutter="0"/>
          <w:cols w:space="0" w:num="1"/>
          <w:titlePg/>
          <w:docGrid w:type="lines" w:linePitch="600" w:charSpace="0"/>
        </w:sectPr>
      </w:pPr>
    </w:p>
    <w:p>
      <w:pPr>
        <w:spacing w:line="40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附件3</w:t>
      </w:r>
    </w:p>
    <w:p>
      <w:pPr>
        <w:spacing w:line="500" w:lineRule="exact"/>
        <w:jc w:val="center"/>
        <w:rPr>
          <w:rFonts w:ascii="方正小标宋简体" w:eastAsia="方正小标宋简体"/>
          <w:sz w:val="24"/>
        </w:rPr>
      </w:pPr>
      <w:r>
        <w:rPr>
          <w:rFonts w:hint="eastAsia" w:ascii="方正小标宋简体" w:eastAsia="方正小标宋简体"/>
          <w:spacing w:val="-20"/>
          <w:sz w:val="44"/>
          <w:szCs w:val="44"/>
        </w:rPr>
        <w:t>执业助理医师报考执业医师执业期考核证明</w:t>
      </w:r>
    </w:p>
    <w:p>
      <w:pPr>
        <w:spacing w:line="440" w:lineRule="exact"/>
        <w:ind w:left="-540" w:leftChars="-257" w:right="-596" w:rightChars="-284" w:firstLine="960" w:firstLineChars="400"/>
        <w:rPr>
          <w:rFonts w:ascii="仿宋_GB2312" w:hAnsi="宋体" w:eastAsia="仿宋_GB2312" w:cs="Times New Roman"/>
          <w:sz w:val="24"/>
          <w:szCs w:val="24"/>
        </w:rPr>
      </w:pPr>
      <w:r>
        <w:rPr>
          <w:rFonts w:hint="eastAsia" w:ascii="仿宋_GB2312" w:hAnsi="宋体" w:eastAsia="仿宋_GB2312" w:cs="Times New Roman"/>
          <w:sz w:val="24"/>
          <w:szCs w:val="24"/>
        </w:rPr>
        <w:t>执业助理医师资格证书编号：（                                        ）</w:t>
      </w:r>
    </w:p>
    <w:p>
      <w:pPr>
        <w:spacing w:line="440" w:lineRule="exact"/>
        <w:ind w:left="-540" w:leftChars="-257" w:right="-596" w:rightChars="-284" w:firstLine="960" w:firstLineChars="400"/>
        <w:rPr>
          <w:rFonts w:ascii="仿宋_GB2312" w:hAnsi="宋体" w:eastAsia="仿宋_GB2312" w:cs="Times New Roman"/>
          <w:sz w:val="24"/>
          <w:szCs w:val="24"/>
        </w:rPr>
      </w:pPr>
      <w:r>
        <w:rPr>
          <w:rFonts w:hint="eastAsia" w:ascii="仿宋_GB2312" w:hAnsi="宋体" w:eastAsia="仿宋_GB2312" w:cs="Times New Roman"/>
          <w:sz w:val="24"/>
          <w:szCs w:val="24"/>
        </w:rPr>
        <w:t>执业助理医师执业证书编号：（                                        ）</w:t>
      </w:r>
    </w:p>
    <w:tbl>
      <w:tblPr>
        <w:tblStyle w:val="5"/>
        <w:tblW w:w="98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4"/>
        <w:gridCol w:w="896"/>
        <w:gridCol w:w="937"/>
        <w:gridCol w:w="504"/>
        <w:gridCol w:w="349"/>
        <w:gridCol w:w="851"/>
        <w:gridCol w:w="78"/>
        <w:gridCol w:w="914"/>
        <w:gridCol w:w="992"/>
        <w:gridCol w:w="1276"/>
        <w:gridCol w:w="566"/>
        <w:gridCol w:w="18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10" w:type="dxa"/>
            <w:gridSpan w:val="2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姓    名</w:t>
            </w:r>
          </w:p>
        </w:tc>
        <w:tc>
          <w:tcPr>
            <w:tcW w:w="1441" w:type="dxa"/>
            <w:gridSpan w:val="2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78" w:type="dxa"/>
            <w:gridSpan w:val="3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性    别</w:t>
            </w:r>
          </w:p>
        </w:tc>
        <w:tc>
          <w:tcPr>
            <w:tcW w:w="1906" w:type="dxa"/>
            <w:gridSpan w:val="2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lef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民    族</w:t>
            </w:r>
          </w:p>
        </w:tc>
        <w:tc>
          <w:tcPr>
            <w:tcW w:w="2393" w:type="dxa"/>
            <w:gridSpan w:val="2"/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10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医学学历</w:t>
            </w:r>
          </w:p>
        </w:tc>
        <w:tc>
          <w:tcPr>
            <w:tcW w:w="1441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所学专业</w:t>
            </w:r>
          </w:p>
        </w:tc>
        <w:tc>
          <w:tcPr>
            <w:tcW w:w="1906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left w:val="single" w:color="000000" w:sz="2" w:space="0"/>
              <w:bottom w:val="single" w:color="000000" w:sz="2" w:space="0"/>
            </w:tcBorders>
            <w:vAlign w:val="center"/>
          </w:tcPr>
          <w:p>
            <w:pPr>
              <w:spacing w:line="300" w:lineRule="exact"/>
              <w:jc w:val="distribute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取得学历</w:t>
            </w:r>
          </w:p>
          <w:p>
            <w:pPr>
              <w:spacing w:line="300" w:lineRule="exact"/>
              <w:jc w:val="distribute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年    月</w:t>
            </w:r>
          </w:p>
        </w:tc>
        <w:tc>
          <w:tcPr>
            <w:tcW w:w="2393" w:type="dxa"/>
            <w:gridSpan w:val="2"/>
            <w:tcBorders>
              <w:bottom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10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报考类别</w:t>
            </w:r>
          </w:p>
        </w:tc>
        <w:tc>
          <w:tcPr>
            <w:tcW w:w="1441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78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有效身份证件号码</w:t>
            </w:r>
          </w:p>
        </w:tc>
        <w:tc>
          <w:tcPr>
            <w:tcW w:w="5575" w:type="dxa"/>
            <w:gridSpan w:val="5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0" w:type="dxa"/>
            <w:gridSpan w:val="2"/>
            <w:vMerge w:val="restart"/>
            <w:tcBorders>
              <w:top w:val="single" w:color="auto" w:sz="1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工作机构</w:t>
            </w: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名称</w:t>
            </w:r>
          </w:p>
        </w:tc>
        <w:tc>
          <w:tcPr>
            <w:tcW w:w="7357" w:type="dxa"/>
            <w:gridSpan w:val="9"/>
            <w:tcBorders>
              <w:top w:val="single" w:color="auto" w:sz="1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0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地址</w:t>
            </w:r>
          </w:p>
        </w:tc>
        <w:tc>
          <w:tcPr>
            <w:tcW w:w="3688" w:type="dxa"/>
            <w:gridSpan w:val="6"/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邮编</w:t>
            </w:r>
          </w:p>
        </w:tc>
        <w:tc>
          <w:tcPr>
            <w:tcW w:w="2393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0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937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登记号</w:t>
            </w:r>
          </w:p>
        </w:tc>
        <w:tc>
          <w:tcPr>
            <w:tcW w:w="3688" w:type="dxa"/>
            <w:gridSpan w:val="6"/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法定代表人</w:t>
            </w:r>
          </w:p>
        </w:tc>
        <w:tc>
          <w:tcPr>
            <w:tcW w:w="2393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10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工作起止</w:t>
            </w:r>
          </w:p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时    间</w:t>
            </w:r>
          </w:p>
        </w:tc>
        <w:tc>
          <w:tcPr>
            <w:tcW w:w="8294" w:type="dxa"/>
            <w:gridSpan w:val="10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（         ）年（  ）月至（         ）年（  ）月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510" w:type="dxa"/>
            <w:gridSpan w:val="2"/>
            <w:vMerge w:val="restart"/>
            <w:tcBorders>
              <w:top w:val="single" w:color="000000" w:sz="2" w:space="0"/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主要工作</w:t>
            </w:r>
          </w:p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岗位(科室)</w:t>
            </w:r>
          </w:p>
        </w:tc>
        <w:tc>
          <w:tcPr>
            <w:tcW w:w="1790" w:type="dxa"/>
            <w:gridSpan w:val="3"/>
            <w:vMerge w:val="restart"/>
            <w:tcBorders>
              <w:top w:val="single" w:color="000000" w:sz="2" w:space="0"/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岗位(科室)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名称</w:t>
            </w:r>
          </w:p>
        </w:tc>
        <w:tc>
          <w:tcPr>
            <w:tcW w:w="1843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带教老师评价</w:t>
            </w:r>
          </w:p>
        </w:tc>
        <w:tc>
          <w:tcPr>
            <w:tcW w:w="2834" w:type="dxa"/>
            <w:gridSpan w:val="3"/>
            <w:vMerge w:val="restart"/>
            <w:tcBorders>
              <w:top w:val="single" w:color="000000" w:sz="2" w:space="0"/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带  教  执  业</w:t>
            </w:r>
          </w:p>
          <w:p>
            <w:pPr>
              <w:spacing w:line="3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医师执业证书号码</w:t>
            </w:r>
          </w:p>
        </w:tc>
        <w:tc>
          <w:tcPr>
            <w:tcW w:w="1827" w:type="dxa"/>
            <w:vMerge w:val="restart"/>
            <w:tcBorders>
              <w:top w:val="single" w:color="000000" w:sz="2" w:space="0"/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带教老师签字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510" w:type="dxa"/>
            <w:gridSpan w:val="2"/>
            <w:vMerge w:val="continue"/>
            <w:tcBorders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90" w:type="dxa"/>
            <w:gridSpan w:val="3"/>
            <w:vMerge w:val="continue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合格</w:t>
            </w:r>
          </w:p>
        </w:tc>
        <w:tc>
          <w:tcPr>
            <w:tcW w:w="99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不合格</w:t>
            </w:r>
          </w:p>
        </w:tc>
        <w:tc>
          <w:tcPr>
            <w:tcW w:w="2834" w:type="dxa"/>
            <w:gridSpan w:val="3"/>
            <w:vMerge w:val="continue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827" w:type="dxa"/>
            <w:vMerge w:val="continue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0" w:type="dxa"/>
            <w:gridSpan w:val="2"/>
            <w:vMerge w:val="continue"/>
            <w:tcBorders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9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283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0" w:type="dxa"/>
            <w:gridSpan w:val="2"/>
            <w:vMerge w:val="continue"/>
            <w:tcBorders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9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283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0" w:type="dxa"/>
            <w:gridSpan w:val="2"/>
            <w:vMerge w:val="continue"/>
            <w:tcBorders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9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283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0" w:type="dxa"/>
            <w:gridSpan w:val="2"/>
            <w:vMerge w:val="continue"/>
            <w:tcBorders>
              <w:left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9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283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510" w:type="dxa"/>
            <w:gridSpan w:val="2"/>
            <w:vMerge w:val="continue"/>
            <w:tcBorders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790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992" w:type="dxa"/>
            <w:gridSpan w:val="2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2834" w:type="dxa"/>
            <w:gridSpan w:val="3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  <w:tc>
          <w:tcPr>
            <w:tcW w:w="1827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5" w:hRule="atLeast"/>
          <w:jc w:val="center"/>
        </w:trPr>
        <w:tc>
          <w:tcPr>
            <w:tcW w:w="1510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工作机构</w:t>
            </w:r>
          </w:p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考核意见</w:t>
            </w:r>
          </w:p>
        </w:tc>
        <w:tc>
          <w:tcPr>
            <w:tcW w:w="8294" w:type="dxa"/>
            <w:gridSpan w:val="10"/>
            <w:vAlign w:val="center"/>
          </w:tcPr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合格  （        ）      不合格（        ）</w:t>
            </w:r>
          </w:p>
          <w:p>
            <w:pPr>
              <w:spacing w:line="400" w:lineRule="exact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  <w:p>
            <w:pPr>
              <w:spacing w:line="400" w:lineRule="exact"/>
              <w:ind w:firstLine="1255" w:firstLineChars="523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 xml:space="preserve">     单位法人代表/法定代表人签字：        单位公章</w:t>
            </w:r>
          </w:p>
          <w:p>
            <w:pPr>
              <w:spacing w:line="400" w:lineRule="exact"/>
              <w:ind w:firstLine="1538" w:firstLineChars="641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 xml:space="preserve">              年    月    日</w:t>
            </w:r>
          </w:p>
          <w:p>
            <w:pPr>
              <w:spacing w:line="400" w:lineRule="exact"/>
              <w:ind w:firstLine="1538" w:firstLineChars="641"/>
              <w:jc w:val="center"/>
              <w:rPr>
                <w:rFonts w:ascii="仿宋_GB2312" w:hAnsi="宋体" w:eastAsia="仿宋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614" w:type="dxa"/>
            <w:tcBorders>
              <w:left w:val="nil"/>
              <w:bottom w:val="nil"/>
              <w:right w:val="nil"/>
            </w:tcBorders>
          </w:tcPr>
          <w:p>
            <w:pPr>
              <w:spacing w:line="280" w:lineRule="exact"/>
              <w:ind w:right="-101" w:rightChars="-48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注：</w:t>
            </w:r>
          </w:p>
        </w:tc>
        <w:tc>
          <w:tcPr>
            <w:tcW w:w="9190" w:type="dxa"/>
            <w:gridSpan w:val="11"/>
            <w:tcBorders>
              <w:left w:val="nil"/>
              <w:bottom w:val="nil"/>
              <w:right w:val="nil"/>
            </w:tcBorders>
            <w:vAlign w:val="center"/>
          </w:tcPr>
          <w:p>
            <w:pPr>
              <w:spacing w:line="280" w:lineRule="exact"/>
              <w:ind w:right="-101" w:rightChars="-48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1.本表黑线上方由考生自己填写，黑线以下由工作机构填写，本表缺项、涂改无效。</w:t>
            </w:r>
          </w:p>
          <w:p>
            <w:pPr>
              <w:spacing w:line="280" w:lineRule="exact"/>
              <w:ind w:right="-101" w:rightChars="-48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2.带教老师对考生从临床岗位胜任力、基本技能、医患关系、医际关系及职业道德操守等方面作综合评价是否合格，并在相应栏目划“√”。</w:t>
            </w:r>
          </w:p>
          <w:p>
            <w:pPr>
              <w:spacing w:line="280" w:lineRule="exact"/>
              <w:ind w:right="-101" w:rightChars="-48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3.军队考生须提交团级以上卫生部门的审核证明。</w:t>
            </w:r>
          </w:p>
          <w:p>
            <w:pPr>
              <w:spacing w:line="280" w:lineRule="exact"/>
              <w:ind w:right="-101" w:rightChars="-48"/>
              <w:rPr>
                <w:rFonts w:ascii="仿宋_GB2312" w:hAnsi="宋体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宋体" w:eastAsia="仿宋_GB2312" w:cs="Times New Roman"/>
                <w:sz w:val="24"/>
                <w:szCs w:val="24"/>
              </w:rPr>
              <w:t>4.本表栏目空间若不够填写，可另附页。</w:t>
            </w:r>
          </w:p>
        </w:tc>
      </w:tr>
    </w:tbl>
    <w:p>
      <w:pPr>
        <w:spacing w:before="120" w:after="120" w:line="40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</w:t>
      </w:r>
    </w:p>
    <w:p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临床实践训练经历满一年证明</w:t>
      </w:r>
    </w:p>
    <w:p>
      <w:pPr>
        <w:jc w:val="center"/>
        <w:rPr>
          <w:sz w:val="44"/>
          <w:szCs w:val="44"/>
        </w:rPr>
      </w:pPr>
      <w:r>
        <w:rPr>
          <w:rFonts w:hint="eastAsia"/>
          <w:b/>
          <w:sz w:val="44"/>
          <w:szCs w:val="44"/>
        </w:rPr>
        <w:t>及个人承诺书</w:t>
      </w:r>
    </w:p>
    <w:p>
      <w:pPr>
        <w:ind w:firstLine="640" w:firstLineChars="200"/>
        <w:rPr>
          <w:rFonts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本人于_____年____月____日毕业于______________学校____________专业。自______年______月起，在___________单位进行临床实践训练，至_____年_____月临床实践训练时间满一年。</w:t>
      </w:r>
    </w:p>
    <w:p>
      <w:pPr>
        <w:spacing w:line="600" w:lineRule="exact"/>
        <w:ind w:firstLine="617" w:firstLineChars="193"/>
        <w:rPr>
          <w:rFonts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本人承诺所获学位证书为专业学位，并将于今年8月26日前，将后续临床实践训练经历累计满一年的</w:t>
      </w:r>
      <w:r>
        <w:rPr>
          <w:rFonts w:ascii="仿宋" w:hAnsi="仿宋" w:eastAsia="仿宋" w:cs="Times New Roman"/>
          <w:sz w:val="32"/>
          <w:szCs w:val="32"/>
        </w:rPr>
        <w:t>证明</w:t>
      </w:r>
      <w:r>
        <w:rPr>
          <w:rFonts w:hint="eastAsia" w:ascii="仿宋" w:hAnsi="仿宋" w:eastAsia="仿宋" w:cs="Times New Roman"/>
          <w:sz w:val="32"/>
          <w:szCs w:val="32"/>
        </w:rPr>
        <w:t>及硕（博）士毕业证书原件及复印件、学位证书原件及复印件（研究生毕业当年报名考生）交至考点办公室审核。如不能按时提交则视为自动放弃当年医学综合笔试考试资格。</w:t>
      </w:r>
    </w:p>
    <w:p>
      <w:pPr>
        <w:spacing w:line="600" w:lineRule="exact"/>
        <w:ind w:firstLine="617" w:firstLineChars="193"/>
        <w:rPr>
          <w:rFonts w:ascii="仿宋" w:hAnsi="仿宋" w:eastAsia="仿宋" w:cs="Times New Roman"/>
          <w:sz w:val="32"/>
          <w:szCs w:val="32"/>
        </w:rPr>
      </w:pPr>
    </w:p>
    <w:p>
      <w:pPr>
        <w:spacing w:line="600" w:lineRule="exact"/>
        <w:ind w:firstLine="617" w:firstLineChars="193"/>
        <w:rPr>
          <w:rFonts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临床实践单位单位（章）</w:t>
      </w:r>
      <w:r>
        <w:rPr>
          <w:rFonts w:hint="eastAsia" w:ascii="仿宋" w:hAnsi="仿宋" w:eastAsia="仿宋" w:cs="Times New Roman"/>
          <w:sz w:val="32"/>
          <w:szCs w:val="32"/>
        </w:rPr>
        <w:tab/>
      </w:r>
      <w:r>
        <w:rPr>
          <w:rFonts w:hint="eastAsia" w:ascii="仿宋" w:hAnsi="仿宋" w:eastAsia="仿宋" w:cs="Times New Roman"/>
          <w:sz w:val="32"/>
          <w:szCs w:val="32"/>
        </w:rPr>
        <w:tab/>
      </w:r>
      <w:r>
        <w:rPr>
          <w:rFonts w:hint="eastAsia" w:ascii="仿宋" w:hAnsi="仿宋" w:eastAsia="仿宋" w:cs="Times New Roman"/>
          <w:sz w:val="32"/>
          <w:szCs w:val="32"/>
        </w:rPr>
        <w:tab/>
      </w:r>
      <w:r>
        <w:rPr>
          <w:rFonts w:hint="eastAsia" w:ascii="仿宋" w:hAnsi="仿宋" w:eastAsia="仿宋" w:cs="Times New Roman"/>
          <w:sz w:val="32"/>
          <w:szCs w:val="32"/>
        </w:rPr>
        <w:tab/>
      </w:r>
      <w:r>
        <w:rPr>
          <w:rFonts w:hint="eastAsia" w:ascii="仿宋" w:hAnsi="仿宋" w:eastAsia="仿宋" w:cs="Times New Roman"/>
          <w:sz w:val="32"/>
          <w:szCs w:val="32"/>
        </w:rPr>
        <w:t xml:space="preserve"> 研究生院（章）</w:t>
      </w:r>
    </w:p>
    <w:p>
      <w:pPr>
        <w:spacing w:line="600" w:lineRule="exact"/>
        <w:ind w:firstLine="617" w:firstLineChars="193"/>
        <w:rPr>
          <w:rFonts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ab/>
      </w:r>
      <w:r>
        <w:rPr>
          <w:rFonts w:hint="eastAsia" w:ascii="仿宋" w:hAnsi="仿宋" w:eastAsia="仿宋" w:cs="Times New Roman"/>
          <w:sz w:val="32"/>
          <w:szCs w:val="32"/>
        </w:rPr>
        <w:tab/>
      </w:r>
      <w:r>
        <w:rPr>
          <w:rFonts w:hint="eastAsia" w:ascii="仿宋" w:hAnsi="仿宋" w:eastAsia="仿宋" w:cs="Times New Roman"/>
          <w:sz w:val="32"/>
          <w:szCs w:val="32"/>
        </w:rPr>
        <w:tab/>
      </w:r>
      <w:r>
        <w:rPr>
          <w:rFonts w:hint="eastAsia" w:ascii="仿宋" w:hAnsi="仿宋" w:eastAsia="仿宋" w:cs="Times New Roman"/>
          <w:sz w:val="32"/>
          <w:szCs w:val="32"/>
        </w:rPr>
        <w:tab/>
      </w:r>
      <w:r>
        <w:rPr>
          <w:rFonts w:hint="eastAsia" w:ascii="仿宋" w:hAnsi="仿宋" w:eastAsia="仿宋" w:cs="Times New Roman"/>
          <w:sz w:val="32"/>
          <w:szCs w:val="32"/>
        </w:rPr>
        <w:tab/>
      </w:r>
      <w:r>
        <w:rPr>
          <w:rFonts w:hint="eastAsia" w:ascii="仿宋" w:hAnsi="仿宋" w:eastAsia="仿宋" w:cs="Times New Roman"/>
          <w:sz w:val="32"/>
          <w:szCs w:val="32"/>
        </w:rPr>
        <w:tab/>
      </w:r>
      <w:r>
        <w:rPr>
          <w:rFonts w:hint="eastAsia" w:ascii="仿宋" w:hAnsi="仿宋" w:eastAsia="仿宋" w:cs="Times New Roman"/>
          <w:sz w:val="32"/>
          <w:szCs w:val="32"/>
        </w:rPr>
        <w:tab/>
      </w:r>
      <w:r>
        <w:rPr>
          <w:rFonts w:hint="eastAsia" w:ascii="仿宋" w:hAnsi="仿宋" w:eastAsia="仿宋" w:cs="Times New Roman"/>
          <w:sz w:val="32"/>
          <w:szCs w:val="32"/>
        </w:rPr>
        <w:tab/>
      </w:r>
      <w:r>
        <w:rPr>
          <w:rFonts w:hint="eastAsia" w:ascii="仿宋" w:hAnsi="仿宋" w:eastAsia="仿宋" w:cs="Times New Roman"/>
          <w:sz w:val="32"/>
          <w:szCs w:val="32"/>
        </w:rPr>
        <w:tab/>
      </w:r>
      <w:r>
        <w:rPr>
          <w:rFonts w:hint="eastAsia" w:ascii="仿宋" w:hAnsi="仿宋" w:eastAsia="仿宋" w:cs="Times New Roman"/>
          <w:sz w:val="32"/>
          <w:szCs w:val="32"/>
        </w:rPr>
        <w:tab/>
      </w:r>
      <w:r>
        <w:rPr>
          <w:rFonts w:hint="eastAsia" w:ascii="仿宋" w:hAnsi="仿宋" w:eastAsia="仿宋" w:cs="Times New Roman"/>
          <w:sz w:val="32"/>
          <w:szCs w:val="32"/>
        </w:rPr>
        <w:tab/>
      </w:r>
      <w:r>
        <w:rPr>
          <w:rFonts w:hint="eastAsia" w:ascii="仿宋" w:hAnsi="仿宋" w:eastAsia="仿宋" w:cs="Times New Roman"/>
          <w:sz w:val="32"/>
          <w:szCs w:val="32"/>
        </w:rPr>
        <w:tab/>
      </w:r>
      <w:r>
        <w:rPr>
          <w:rFonts w:hint="eastAsia" w:ascii="仿宋" w:hAnsi="仿宋" w:eastAsia="仿宋" w:cs="Times New Roman"/>
          <w:sz w:val="32"/>
          <w:szCs w:val="32"/>
        </w:rPr>
        <w:t>　   年   月 　日</w:t>
      </w:r>
    </w:p>
    <w:p>
      <w:pPr>
        <w:ind w:firstLine="4160" w:firstLineChars="1300"/>
        <w:rPr>
          <w:rFonts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承诺人签字：</w:t>
      </w:r>
    </w:p>
    <w:p>
      <w:pPr>
        <w:ind w:firstLine="4160" w:firstLineChars="1300"/>
        <w:rPr>
          <w:rFonts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承诺人身份证号：</w:t>
      </w:r>
    </w:p>
    <w:p>
      <w:pPr>
        <w:ind w:firstLine="4160" w:firstLineChars="1300"/>
        <w:rPr>
          <w:rFonts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 xml:space="preserve">手机号码： </w:t>
      </w:r>
    </w:p>
    <w:p>
      <w:pPr>
        <w:rPr>
          <w:rFonts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 w:cs="Times New Roman"/>
          <w:sz w:val="32"/>
          <w:szCs w:val="32"/>
        </w:rPr>
        <w:t>注：此证明仅限报考国家医师资格考试用，请考生凭此证明和学生证原件及复印件参加报名。</w:t>
      </w:r>
    </w:p>
    <w:p>
      <w:pPr>
        <w:rPr>
          <w:rFonts w:ascii="仿宋_GB2312" w:eastAsia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onsolas">
    <w:panose1 w:val="020B0609020204030204"/>
    <w:charset w:val="00"/>
    <w:family w:val="modern"/>
    <w:pitch w:val="default"/>
    <w:sig w:usb0="E10002FF" w:usb1="4000FCFF" w:usb2="00000009" w:usb3="00000000" w:csb0="600001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7"/>
        <w:rFonts w:ascii="仿宋_GB2312"/>
        <w:sz w:val="28"/>
      </w:rPr>
    </w:pPr>
    <w:r>
      <w:rPr>
        <w:rStyle w:val="7"/>
        <w:rFonts w:ascii="仿宋_GB2312"/>
        <w:sz w:val="28"/>
      </w:rPr>
      <w:t xml:space="preserve">  — </w:t>
    </w:r>
    <w:r>
      <w:rPr>
        <w:rStyle w:val="7"/>
        <w:rFonts w:eastAsia="宋体"/>
        <w:sz w:val="28"/>
      </w:rPr>
      <w:fldChar w:fldCharType="begin"/>
    </w:r>
    <w:r>
      <w:rPr>
        <w:rStyle w:val="7"/>
        <w:rFonts w:eastAsia="宋体"/>
        <w:sz w:val="28"/>
      </w:rPr>
      <w:instrText xml:space="preserve">PAGE  </w:instrText>
    </w:r>
    <w:r>
      <w:rPr>
        <w:rStyle w:val="7"/>
        <w:rFonts w:eastAsia="宋体"/>
        <w:sz w:val="28"/>
      </w:rPr>
      <w:fldChar w:fldCharType="separate"/>
    </w:r>
    <w:r>
      <w:rPr>
        <w:rStyle w:val="7"/>
        <w:rFonts w:eastAsia="宋体"/>
        <w:sz w:val="28"/>
      </w:rPr>
      <w:t>2</w:t>
    </w:r>
    <w:r>
      <w:rPr>
        <w:rStyle w:val="7"/>
        <w:rFonts w:eastAsia="宋体"/>
        <w:sz w:val="28"/>
      </w:rPr>
      <w:fldChar w:fldCharType="end"/>
    </w:r>
    <w:r>
      <w:rPr>
        <w:rStyle w:val="7"/>
        <w:rFonts w:ascii="仿宋_GB2312"/>
        <w:sz w:val="28"/>
      </w:rPr>
      <w:t xml:space="preserve"> —</w:t>
    </w:r>
  </w:p>
  <w:p>
    <w:pPr>
      <w:pStyle w:val="3"/>
      <w:ind w:right="360" w:firstLine="360"/>
      <w:rPr>
        <w:rFonts w:ascii="仿宋_GB2312"/>
        <w:sz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7"/>
      </w:rPr>
    </w:pPr>
    <w:r>
      <w:rPr>
        <w:rStyle w:val="7"/>
      </w:rPr>
      <w:fldChar w:fldCharType="begin"/>
    </w:r>
    <w:r>
      <w:rPr>
        <w:rStyle w:val="7"/>
      </w:rPr>
      <w:instrText xml:space="preserve">PAGE  </w:instrText>
    </w:r>
    <w:r>
      <w:rPr>
        <w:rStyle w:val="7"/>
      </w:rPr>
      <w:fldChar w:fldCharType="separate"/>
    </w:r>
    <w:r>
      <w:rPr>
        <w:rStyle w:val="7"/>
      </w:rPr>
      <w:t>10</w:t>
    </w:r>
    <w:r>
      <w:rPr>
        <w:rStyle w:val="7"/>
      </w:rPr>
      <w:fldChar w:fldCharType="end"/>
    </w:r>
  </w:p>
  <w:p>
    <w:pPr>
      <w:pStyle w:val="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</w:pPr>
    <w:r>
      <w:rPr>
        <w:rStyle w:val="7"/>
        <w:rFonts w:ascii="仿宋_GB2312"/>
        <w:sz w:val="28"/>
      </w:rPr>
      <w:t xml:space="preserve">— </w:t>
    </w:r>
    <w:r>
      <w:rPr>
        <w:rStyle w:val="7"/>
        <w:rFonts w:eastAsia="宋体"/>
        <w:sz w:val="28"/>
      </w:rPr>
      <w:fldChar w:fldCharType="begin"/>
    </w:r>
    <w:r>
      <w:rPr>
        <w:rStyle w:val="7"/>
        <w:rFonts w:eastAsia="宋体"/>
        <w:sz w:val="28"/>
      </w:rPr>
      <w:instrText xml:space="preserve">PAGE  </w:instrText>
    </w:r>
    <w:r>
      <w:rPr>
        <w:rStyle w:val="7"/>
        <w:rFonts w:eastAsia="宋体"/>
        <w:sz w:val="28"/>
      </w:rPr>
      <w:fldChar w:fldCharType="separate"/>
    </w:r>
    <w:r>
      <w:rPr>
        <w:rStyle w:val="7"/>
        <w:rFonts w:eastAsia="宋体"/>
        <w:sz w:val="28"/>
      </w:rPr>
      <w:t>1</w:t>
    </w:r>
    <w:r>
      <w:rPr>
        <w:rStyle w:val="7"/>
        <w:rFonts w:eastAsia="宋体"/>
        <w:sz w:val="28"/>
      </w:rPr>
      <w:fldChar w:fldCharType="end"/>
    </w:r>
    <w:r>
      <w:rPr>
        <w:rStyle w:val="7"/>
        <w:rFonts w:ascii="仿宋_GB2312"/>
        <w:sz w:val="28"/>
      </w:rPr>
      <w:t xml:space="preserve"> —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D72F1A"/>
    <w:multiLevelType w:val="multilevel"/>
    <w:tmpl w:val="4BD72F1A"/>
    <w:lvl w:ilvl="0" w:tentative="0">
      <w:start w:val="1"/>
      <w:numFmt w:val="bullet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  <w:sz w:val="20"/>
      </w:rPr>
    </w:lvl>
    <w:lvl w:ilvl="1" w:tentative="0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0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hint="default" w:ascii="Wingdings" w:hAnsi="Wingdings"/>
        <w:sz w:val="20"/>
      </w:rPr>
    </w:lvl>
    <w:lvl w:ilvl="3" w:tentative="0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hint="default" w:ascii="Wingdings" w:hAnsi="Wingdings"/>
        <w:sz w:val="20"/>
      </w:rPr>
    </w:lvl>
    <w:lvl w:ilvl="4" w:tentative="0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hint="default" w:ascii="Wingdings" w:hAnsi="Wingdings"/>
        <w:sz w:val="20"/>
      </w:rPr>
    </w:lvl>
    <w:lvl w:ilvl="5" w:tentative="0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hint="default" w:ascii="Wingdings" w:hAnsi="Wingdings"/>
        <w:sz w:val="20"/>
      </w:rPr>
    </w:lvl>
    <w:lvl w:ilvl="6" w:tentative="0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hint="default" w:ascii="Wingdings" w:hAnsi="Wingdings"/>
        <w:sz w:val="20"/>
      </w:rPr>
    </w:lvl>
    <w:lvl w:ilvl="7" w:tentative="0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hint="default" w:ascii="Wingdings" w:hAnsi="Wingdings"/>
        <w:sz w:val="20"/>
      </w:rPr>
    </w:lvl>
    <w:lvl w:ilvl="8" w:tentative="0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300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C12691"/>
    <w:rsid w:val="000E4493"/>
    <w:rsid w:val="00181C5E"/>
    <w:rsid w:val="001B780E"/>
    <w:rsid w:val="001E30C1"/>
    <w:rsid w:val="001F5486"/>
    <w:rsid w:val="001F6591"/>
    <w:rsid w:val="002016B8"/>
    <w:rsid w:val="0025179A"/>
    <w:rsid w:val="00377C03"/>
    <w:rsid w:val="003B59C9"/>
    <w:rsid w:val="003C62A8"/>
    <w:rsid w:val="00474B81"/>
    <w:rsid w:val="00484EFC"/>
    <w:rsid w:val="005653E1"/>
    <w:rsid w:val="005C3332"/>
    <w:rsid w:val="005D6163"/>
    <w:rsid w:val="005D7742"/>
    <w:rsid w:val="00656B31"/>
    <w:rsid w:val="007004C9"/>
    <w:rsid w:val="00771B47"/>
    <w:rsid w:val="00947378"/>
    <w:rsid w:val="00A0647A"/>
    <w:rsid w:val="00A4034C"/>
    <w:rsid w:val="00B97110"/>
    <w:rsid w:val="00BD0E76"/>
    <w:rsid w:val="00C12691"/>
    <w:rsid w:val="00CB6F7E"/>
    <w:rsid w:val="00E06B69"/>
    <w:rsid w:val="00E27041"/>
    <w:rsid w:val="00E97B51"/>
    <w:rsid w:val="00ED2D39"/>
    <w:rsid w:val="00EF3DDF"/>
    <w:rsid w:val="00F04319"/>
    <w:rsid w:val="00FB2FFB"/>
    <w:rsid w:val="00FE1895"/>
    <w:rsid w:val="082C7AF4"/>
    <w:rsid w:val="0CE008C6"/>
    <w:rsid w:val="0ED13BE6"/>
    <w:rsid w:val="128C5768"/>
    <w:rsid w:val="137C4DC7"/>
    <w:rsid w:val="171A6A40"/>
    <w:rsid w:val="18832E16"/>
    <w:rsid w:val="1D0140BC"/>
    <w:rsid w:val="1EF34DA8"/>
    <w:rsid w:val="21A01A7B"/>
    <w:rsid w:val="234A6C4A"/>
    <w:rsid w:val="27217A52"/>
    <w:rsid w:val="34BB770E"/>
    <w:rsid w:val="388A7498"/>
    <w:rsid w:val="3F17392B"/>
    <w:rsid w:val="51BD12A5"/>
    <w:rsid w:val="59A82B20"/>
    <w:rsid w:val="71637150"/>
    <w:rsid w:val="75E01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uiPriority w:val="99"/>
    <w:rPr>
      <w:rFonts w:cs="Times New Roman"/>
    </w:rPr>
  </w:style>
  <w:style w:type="character" w:styleId="8">
    <w:name w:val="Hyperlink"/>
    <w:basedOn w:val="6"/>
    <w:unhideWhenUsed/>
    <w:uiPriority w:val="99"/>
    <w:rPr>
      <w:color w:val="0000FF" w:themeColor="hyperlink"/>
      <w:u w:val="single"/>
    </w:rPr>
  </w:style>
  <w:style w:type="character" w:customStyle="1" w:styleId="9">
    <w:name w:val="页眉 Char"/>
    <w:basedOn w:val="6"/>
    <w:link w:val="4"/>
    <w:semiHidden/>
    <w:uiPriority w:val="99"/>
    <w:rPr>
      <w:sz w:val="18"/>
      <w:szCs w:val="18"/>
    </w:rPr>
  </w:style>
  <w:style w:type="character" w:customStyle="1" w:styleId="10">
    <w:name w:val="页脚 Char"/>
    <w:basedOn w:val="6"/>
    <w:link w:val="3"/>
    <w:uiPriority w:val="99"/>
    <w:rPr>
      <w:sz w:val="18"/>
      <w:szCs w:val="18"/>
    </w:rPr>
  </w:style>
  <w:style w:type="character" w:customStyle="1" w:styleId="11">
    <w:name w:val="批注框文本 Char"/>
    <w:basedOn w:val="6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2" Type="http://schemas.openxmlformats.org/officeDocument/2006/relationships/fontTable" Target="fontTable.xml"/><Relationship Id="rId21" Type="http://schemas.openxmlformats.org/officeDocument/2006/relationships/numbering" Target="numbering.xml"/><Relationship Id="rId20" Type="http://schemas.openxmlformats.org/officeDocument/2006/relationships/customXml" Target="../customXml/item1.xml"/><Relationship Id="rId2" Type="http://schemas.openxmlformats.org/officeDocument/2006/relationships/settings" Target="settings.xml"/><Relationship Id="rId19" Type="http://schemas.openxmlformats.org/officeDocument/2006/relationships/image" Target="media/image13.png"/><Relationship Id="rId18" Type="http://schemas.openxmlformats.org/officeDocument/2006/relationships/image" Target="media/image12.png"/><Relationship Id="rId17" Type="http://schemas.openxmlformats.org/officeDocument/2006/relationships/image" Target="media/image11.png"/><Relationship Id="rId16" Type="http://schemas.openxmlformats.org/officeDocument/2006/relationships/image" Target="media/image10.png"/><Relationship Id="rId15" Type="http://schemas.openxmlformats.org/officeDocument/2006/relationships/image" Target="media/image9.png"/><Relationship Id="rId14" Type="http://schemas.openxmlformats.org/officeDocument/2006/relationships/image" Target="media/image8.png"/><Relationship Id="rId13" Type="http://schemas.openxmlformats.org/officeDocument/2006/relationships/image" Target="media/image7.png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17</Pages>
  <Words>734</Words>
  <Characters>4184</Characters>
  <Lines>34</Lines>
  <Paragraphs>9</Paragraphs>
  <TotalTime>136</TotalTime>
  <ScaleCrop>false</ScaleCrop>
  <LinksUpToDate>false</LinksUpToDate>
  <CharactersWithSpaces>4909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2020-03-19T09:02:00Z</dcterms:created>
  <dc:creator>dreamsummit</dc:creator>
  <cp:lastModifiedBy>周琳</cp:lastModifiedBy>
  <cp:lastPrinted>2020-03-20T02:59:00Z</cp:lastPrinted>
  <dcterms:modified xsi:type="dcterms:W3CDTF">2020-03-20T07:49:17Z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